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C2" w:rsidRPr="000C280D" w:rsidRDefault="005F1034" w:rsidP="005F103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</w:t>
      </w:r>
      <w:r w:rsidR="008456C2" w:rsidRPr="000C280D">
        <w:rPr>
          <w:rFonts w:asciiTheme="majorBidi" w:hAnsiTheme="majorBidi" w:cstheme="majorBidi"/>
          <w:sz w:val="32"/>
          <w:szCs w:val="32"/>
          <w:cs/>
        </w:rPr>
        <w:t>สารบัญ</w:t>
      </w:r>
    </w:p>
    <w:p w:rsidR="008456C2" w:rsidRPr="000C280D" w:rsidRDefault="008456C2" w:rsidP="00DB393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หน้า</w:t>
      </w:r>
    </w:p>
    <w:p w:rsidR="008456C2" w:rsidRPr="000C280D" w:rsidRDefault="008456C2" w:rsidP="00DB393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บทนำ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นิยามความสามารถด้านภาษา(</w:t>
      </w:r>
      <w:r w:rsidRPr="000C280D">
        <w:rPr>
          <w:rFonts w:asciiTheme="majorBidi" w:hAnsiTheme="majorBidi" w:cstheme="majorBidi"/>
          <w:sz w:val="32"/>
          <w:szCs w:val="32"/>
        </w:rPr>
        <w:t>Literacy</w:t>
      </w:r>
      <w:r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>ประถมศึกษาปีที่๑</w:t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  <w:t>๔</w:t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ประถมศึกษาปีที่๒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๔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๕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ประถมศึกษาปีที่๔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๕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ประถมศึกษาปีที่๕</w:t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๖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๖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ตัวอย่างเครื่องมือวัดความสามรถด้านภาษา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๘</w:t>
      </w:r>
    </w:p>
    <w:p w:rsidR="008456C2" w:rsidRPr="000C280D" w:rsidRDefault="00DB393F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นิยามความสามารถด้านคำนวณ (</w:t>
      </w:r>
      <w:r w:rsidR="008E37F9" w:rsidRPr="000C280D">
        <w:rPr>
          <w:rFonts w:asciiTheme="majorBidi" w:hAnsiTheme="majorBidi" w:cstheme="majorBidi"/>
          <w:sz w:val="32"/>
          <w:szCs w:val="32"/>
        </w:rPr>
        <w:t>Numeracy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  <w:t>๑๒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ประถมศึกษาปีที่๑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๑๒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ประถมศึกษาปีที่๒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๑๓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๑๕</w:t>
      </w:r>
    </w:p>
    <w:p w:rsidR="008E37F9" w:rsidRPr="000C280D" w:rsidRDefault="008E37F9" w:rsidP="00DB393F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ประถมศึกษาปีที่๔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๑๖</w:t>
      </w:r>
    </w:p>
    <w:p w:rsidR="008E37F9" w:rsidRPr="000C280D" w:rsidRDefault="008E37F9" w:rsidP="00DB393F">
      <w:pPr>
        <w:tabs>
          <w:tab w:val="left" w:pos="7947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ประถมศึกษาปีที่๕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๑๗</w:t>
      </w:r>
    </w:p>
    <w:p w:rsidR="008E37F9" w:rsidRPr="000C280D" w:rsidRDefault="008E37F9" w:rsidP="00DB393F">
      <w:pPr>
        <w:tabs>
          <w:tab w:val="left" w:pos="7947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๑๙</w:t>
      </w:r>
    </w:p>
    <w:p w:rsidR="008E37F9" w:rsidRPr="000C280D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ตัวอย่างเครื่องมือวัดความสามารถด้านคำนวณ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๒๑</w:t>
      </w:r>
    </w:p>
    <w:p w:rsidR="008F6D21" w:rsidRPr="000C280D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นิยามความสามารถด้านเหตุผล(</w:t>
      </w:r>
      <w:r w:rsidR="008F6D21" w:rsidRPr="000C280D">
        <w:rPr>
          <w:rFonts w:asciiTheme="majorBidi" w:hAnsiTheme="majorBidi" w:cstheme="majorBidi"/>
          <w:sz w:val="32"/>
          <w:szCs w:val="32"/>
        </w:rPr>
        <w:t>Reasoning Abilities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๒๔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ประถมศึกษาปีที่๑</w:t>
      </w:r>
      <w:r w:rsidRPr="000C280D">
        <w:rPr>
          <w:rFonts w:asciiTheme="majorBidi" w:hAnsiTheme="majorBidi" w:cstheme="majorBidi"/>
          <w:sz w:val="32"/>
          <w:szCs w:val="32"/>
        </w:rPr>
        <w:t>-</w:t>
      </w:r>
      <w:r w:rsidRPr="000C280D">
        <w:rPr>
          <w:rFonts w:asciiTheme="majorBidi" w:hAnsiTheme="majorBidi" w:cstheme="majorBidi"/>
          <w:sz w:val="32"/>
          <w:szCs w:val="32"/>
          <w:cs/>
        </w:rPr>
        <w:t>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๒๖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ประถมศึกษาปีที่๔</w:t>
      </w:r>
      <w:r w:rsidRPr="000C280D">
        <w:rPr>
          <w:rFonts w:asciiTheme="majorBidi" w:hAnsiTheme="majorBidi" w:cstheme="majorBidi"/>
          <w:sz w:val="32"/>
          <w:szCs w:val="32"/>
        </w:rPr>
        <w:t>-</w:t>
      </w:r>
      <w:r w:rsidRPr="000C280D">
        <w:rPr>
          <w:rFonts w:asciiTheme="majorBidi" w:hAnsiTheme="majorBidi" w:cstheme="majorBidi"/>
          <w:sz w:val="32"/>
          <w:szCs w:val="32"/>
          <w:cs/>
        </w:rPr>
        <w:t>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๒๗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ตัวอย่างเครื่องมือวัดความสามารถด้านเหตุผล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๒๙</w:t>
      </w:r>
    </w:p>
    <w:p w:rsidR="008F6D21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ภาคผนวก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๓๓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21301" w:rsidRDefault="00021301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8F6D21" w:rsidRPr="005B5AEE" w:rsidRDefault="008F6D21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lastRenderedPageBreak/>
        <w:t>บทนำ</w:t>
      </w:r>
    </w:p>
    <w:p w:rsidR="008F6D21" w:rsidRPr="005B5AEE" w:rsidRDefault="000D6082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="008F6D21" w:rsidRPr="005B5AEE">
        <w:rPr>
          <w:rFonts w:asciiTheme="majorBidi" w:hAnsiTheme="majorBidi" w:cstheme="majorBidi"/>
          <w:sz w:val="32"/>
          <w:szCs w:val="32"/>
          <w:cs/>
        </w:rPr>
        <w:t>ประเทศต่างๆในโลกที่เปลี่ยนแปลงอย่างรวดเร็ว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>ทั้งด้านเทคโนโลยีสื่อสารและพัฒน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 xml:space="preserve">า  </w:t>
      </w:r>
      <w:r w:rsidR="008F6D21" w:rsidRPr="005B5AEE">
        <w:rPr>
          <w:rFonts w:asciiTheme="majorBidi" w:hAnsiTheme="majorBidi" w:cstheme="majorBidi"/>
          <w:sz w:val="32"/>
          <w:szCs w:val="32"/>
          <w:cs/>
        </w:rPr>
        <w:t>องค์ความรู้ใหม่ ถ้าเป็นประเทศที่ให้ความสำคัญกับการรู้เรื่องและการคิดคำนวณ (</w:t>
      </w:r>
      <w:r w:rsidRPr="005B5AEE">
        <w:rPr>
          <w:rFonts w:asciiTheme="majorBidi" w:hAnsiTheme="majorBidi" w:cstheme="majorBidi"/>
          <w:sz w:val="32"/>
          <w:szCs w:val="32"/>
        </w:rPr>
        <w:t>Literacy</w:t>
      </w:r>
      <w:r w:rsidRPr="005B5A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/>
          <w:sz w:val="32"/>
          <w:szCs w:val="32"/>
        </w:rPr>
        <w:t>&amp; Numeracy</w:t>
      </w:r>
      <w:r w:rsidRPr="005B5AEE">
        <w:rPr>
          <w:rFonts w:asciiTheme="majorBidi" w:hAnsiTheme="majorBidi" w:cstheme="majorBidi"/>
          <w:sz w:val="32"/>
          <w:szCs w:val="32"/>
          <w:cs/>
        </w:rPr>
        <w:t>)</w:t>
      </w:r>
    </w:p>
    <w:p w:rsidR="008E37F9" w:rsidRPr="005B5AEE" w:rsidRDefault="000D6082" w:rsidP="00914436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ซึ่งเป็นพื้นฐานสำคัญของทักษะการคิดพื้นฐานและกาคิดขั้นสูง ผลเชิงประจักษ์เห็นได้จากผลการประเมินคุณภาพผู้เรียนระดับนานาชาติที่ยอมรับกัน ทั่วโลกคือผลการประเมิน </w:t>
      </w:r>
      <w:r w:rsidRPr="005B5AEE">
        <w:rPr>
          <w:rFonts w:asciiTheme="majorBidi" w:hAnsiTheme="majorBidi" w:cstheme="majorBidi"/>
          <w:sz w:val="32"/>
          <w:szCs w:val="32"/>
        </w:rPr>
        <w:t xml:space="preserve">PISA </w:t>
      </w:r>
      <w:r w:rsidRPr="005B5AEE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Progrmme</w:t>
      </w:r>
      <w:proofErr w:type="spellEnd"/>
      <w:r w:rsidRPr="005B5AEE">
        <w:rPr>
          <w:rFonts w:asciiTheme="majorBidi" w:hAnsiTheme="majorBidi" w:cstheme="majorBidi"/>
          <w:sz w:val="32"/>
          <w:szCs w:val="32"/>
        </w:rPr>
        <w:t xml:space="preserve"> of international </w:t>
      </w:r>
      <w:r w:rsidR="00BD4A2B" w:rsidRPr="005B5AEE">
        <w:rPr>
          <w:rFonts w:asciiTheme="majorBidi" w:hAnsiTheme="majorBidi" w:cstheme="majorBidi"/>
          <w:sz w:val="32"/>
          <w:szCs w:val="32"/>
        </w:rPr>
        <w:t xml:space="preserve">      </w:t>
      </w:r>
      <w:r w:rsidRPr="005B5AEE">
        <w:rPr>
          <w:rFonts w:asciiTheme="majorBidi" w:hAnsiTheme="majorBidi" w:cstheme="majorBidi"/>
          <w:sz w:val="32"/>
          <w:szCs w:val="32"/>
        </w:rPr>
        <w:t xml:space="preserve">Student  Assessment </w:t>
      </w:r>
      <w:r w:rsidRPr="005B5AEE">
        <w:rPr>
          <w:rFonts w:asciiTheme="majorBidi" w:hAnsiTheme="majorBidi" w:cstheme="majorBidi"/>
          <w:sz w:val="32"/>
          <w:szCs w:val="32"/>
          <w:cs/>
        </w:rPr>
        <w:t>) สูงกว่าค่าเฉลี่ยนานาช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>าติอีกทั้งร้องละของผู้เรียนที่คุ</w:t>
      </w:r>
      <w:r w:rsidRPr="005B5AEE">
        <w:rPr>
          <w:rFonts w:asciiTheme="majorBidi" w:hAnsiTheme="majorBidi" w:cstheme="majorBidi"/>
          <w:sz w:val="32"/>
          <w:szCs w:val="32"/>
          <w:cs/>
        </w:rPr>
        <w:t xml:space="preserve">ณภาพระดับสูง (ระดับ 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 xml:space="preserve">๔และ๖)  มีจำนวนร้อยละ๓๕ขึ้นไป เช่น ประเทศเนเธอร์แลนด์ ประเทศนิวซีแลนด์ เป็นต้น ในขณะที่ประเทศไทยมีค่าเฉลี่ยผลการประเมิน </w:t>
      </w:r>
      <w:r w:rsidR="00BD4A2B" w:rsidRPr="005B5AEE">
        <w:rPr>
          <w:rFonts w:asciiTheme="majorBidi" w:hAnsiTheme="majorBidi" w:cstheme="majorBidi"/>
          <w:sz w:val="32"/>
          <w:szCs w:val="32"/>
        </w:rPr>
        <w:t>PISA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 xml:space="preserve"> ต่ำกว่าระดับนานาชาติมากถึงขั้นอยู่ในลำดับรั้งท้าย และมีร้อยละของผู้เรียนที่มีคุณภาพระดับสูงอยู่ร้อยละ ๐.๐๒-๐.๐๓นอกจากนี้บางประเทศ เช่น ประเทศออสเตรเลีย และนิวซีแลนด์</w:t>
      </w:r>
      <w:r w:rsidR="00914436" w:rsidRPr="005B5A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>ความสำคัญการรู้เรื่องและ การคิดคำนวณมากยิ่งขึ้นไปอีก โดยกำหนดเป็นเกณฑ์การจบการศึกษา</w:t>
      </w:r>
    </w:p>
    <w:p w:rsidR="00405943" w:rsidRPr="005B5AEE" w:rsidRDefault="00914436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                                   ในช่วงหลายปีที่ผ่านมา ประเทศไทยมีการประเมินคุณภาพผู้เรียนที่มุ่งเน้นการประเมินผลสัมฤทธิ์ผู้เรียน (</w:t>
      </w:r>
      <w:r w:rsidRPr="005B5AEE">
        <w:rPr>
          <w:rFonts w:asciiTheme="majorBidi" w:hAnsiTheme="majorBidi" w:cstheme="majorBidi"/>
          <w:sz w:val="32"/>
          <w:szCs w:val="32"/>
        </w:rPr>
        <w:t>Achievement</w:t>
      </w:r>
      <w:r w:rsidRPr="005B5AEE">
        <w:rPr>
          <w:rFonts w:asciiTheme="majorBidi" w:hAnsiTheme="majorBidi" w:cstheme="majorBidi"/>
          <w:sz w:val="32"/>
          <w:szCs w:val="32"/>
          <w:cs/>
        </w:rPr>
        <w:t>)ซึ่งผลประเมินผลรวมระดับประเทศยังไม่ถึงร้อยละ ๕๐ บางกลุ่มสาระการเรียนรู้ต่ำกว่าร้อยละ ๒๕ ซึ่งแสดงว่าผู้เรียนมีความรู้ไม่ถึง ๑ ใน ๔ ของความรู้ที่เรียนมา จากการทดสอบระดับชาติชั้นปีสุดท้ายของแต่ละช่วงชั้น (ป.๓</w:t>
      </w:r>
      <w:r w:rsidRPr="005B5AEE">
        <w:rPr>
          <w:rFonts w:asciiTheme="majorBidi" w:hAnsiTheme="majorBidi" w:cstheme="majorBidi"/>
          <w:sz w:val="32"/>
          <w:szCs w:val="32"/>
        </w:rPr>
        <w:t>,</w:t>
      </w:r>
      <w:r w:rsidRPr="005B5AEE">
        <w:rPr>
          <w:rFonts w:asciiTheme="majorBidi" w:hAnsiTheme="majorBidi" w:cstheme="majorBidi"/>
          <w:sz w:val="32"/>
          <w:szCs w:val="32"/>
          <w:cs/>
        </w:rPr>
        <w:t>ป.๖</w:t>
      </w:r>
      <w:r w:rsidRPr="005B5AEE">
        <w:rPr>
          <w:rFonts w:asciiTheme="majorBidi" w:hAnsiTheme="majorBidi" w:cstheme="majorBidi"/>
          <w:sz w:val="32"/>
          <w:szCs w:val="32"/>
        </w:rPr>
        <w:t>,</w:t>
      </w:r>
      <w:r w:rsidRPr="005B5AEE">
        <w:rPr>
          <w:rFonts w:asciiTheme="majorBidi" w:hAnsiTheme="majorBidi" w:cstheme="majorBidi"/>
          <w:sz w:val="32"/>
          <w:szCs w:val="32"/>
          <w:cs/>
        </w:rPr>
        <w:t>ม.๓ และม.๖)ทั้งนี้อาจเป็นเพราะผู้เรียนส่วนใหญ่น่าจะมีปัญหาในการอ่าน การเขียน และการคิดวิเคราะห์ คิดสังเคราะห์ซึ่งเป็นพื้นฐานขั้นสูง เห็นได้จากการวิเคราะห์ผลการทดสอบราย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ข้อที่วัดทักษะการคิดหรือการให้เขียนแสดงเหตุผลหรือความคิดเห็นมักมีคนน้อยคนนักที่ตอบถูก สำนักงานคณะกรรมการการศึกษาขั้นพื้นฐาน ตะหนักถึงปัญหาดังกล่าวจึงมีนโยบายให้เปลี่ยนการประเมินที่มุ่งเน้นผลสัมฤทธิ์มาเป็นการประเมินความสามารถด้านภาษา (</w:t>
      </w:r>
      <w:r w:rsidR="00132893" w:rsidRPr="005B5AEE">
        <w:rPr>
          <w:rFonts w:asciiTheme="majorBidi" w:hAnsiTheme="majorBidi" w:cstheme="majorBidi"/>
          <w:sz w:val="32"/>
          <w:szCs w:val="32"/>
        </w:rPr>
        <w:t>Literacy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 ด้านคำนวณ (</w:t>
      </w:r>
      <w:r w:rsidR="00132893" w:rsidRPr="005B5AEE">
        <w:rPr>
          <w:rFonts w:asciiTheme="majorBidi" w:hAnsiTheme="majorBidi" w:cstheme="majorBidi"/>
          <w:sz w:val="32"/>
          <w:szCs w:val="32"/>
        </w:rPr>
        <w:t>Numeracy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 และด้านเหตุผล (</w:t>
      </w:r>
      <w:r w:rsidR="00132893" w:rsidRPr="005B5AEE">
        <w:rPr>
          <w:rFonts w:asciiTheme="majorBidi" w:hAnsiTheme="majorBidi" w:cstheme="majorBidi"/>
          <w:sz w:val="32"/>
          <w:szCs w:val="32"/>
        </w:rPr>
        <w:t>Reasoning abilities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)โดรเริ่มตั้งแต่ปีการศึกษา๒๕๕๕ เป็นต้นไป สำนักทดสอบทางการศึกษาในฐานะสำนักที่รับผิดชอบการประเมินระดับชาติ ในชั้นประถมศึกษาปีที่ ๓ ได้ศึกษาวิเคราะห์จากเอกสารที่เว็บไซต์ของประเทศที่มีการประเมินด้านเหล่านี้ โดยเฉพาะด้าน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Lieracy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083296" w:rsidRPr="005B5AEE">
        <w:rPr>
          <w:rFonts w:asciiTheme="majorBidi" w:hAnsiTheme="majorBidi" w:cstheme="majorBidi"/>
          <w:sz w:val="32"/>
          <w:szCs w:val="32"/>
          <w:cs/>
        </w:rPr>
        <w:t xml:space="preserve">พบว่ามีการนิยามที่แตกต่างไปอาทิ </w:t>
      </w:r>
      <w:r w:rsidR="00083296" w:rsidRPr="005B5AEE">
        <w:rPr>
          <w:rFonts w:asciiTheme="majorBidi" w:hAnsiTheme="majorBidi" w:cstheme="majorBidi"/>
          <w:sz w:val="32"/>
          <w:szCs w:val="32"/>
        </w:rPr>
        <w:t xml:space="preserve">York Region 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Districe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083296" w:rsidRPr="005B5AEE">
        <w:rPr>
          <w:rFonts w:asciiTheme="majorBidi" w:hAnsiTheme="majorBidi" w:cstheme="majorBidi"/>
          <w:sz w:val="32"/>
          <w:szCs w:val="32"/>
          <w:cs/>
        </w:rPr>
        <w:t>ให้ความหมาย</w:t>
      </w:r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Lieracy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  <w:cs/>
        </w:rPr>
        <w:t>ว่าหมายถึง การพัฒนาทักษะ ความรู้ และทัศนคติที่ต่อเนื่อง เพื่อเตรียมผู้เรียนให้ดำรงชีวิต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t xml:space="preserve">อยู่ในสังคมที่เปลี่ยนแปลงอย่างรวดเร็วได้ และต้องเริ่มต้นสร้างพื้นฐานอย่างถูกต้องในทักษะการอ่าน การเขียน การฟัง การพูด  และการแสดงความคิดเห็น การสะท้อนความคิด การแสดงออก รวมถึงการมีความรู้ด้านคำนวณด้วย กล่าวได้ว่าผู้เรียนต้องมีความสารมารถในการเข้าใจคิดประยุกต์ใช้ และการสื่อสารอย่างมีประสิทธิภาพในทุกกลุ่มสาระการเรียนรู้ และการดำเนินกิจกรรมต่างๆยูเนสโก (๒๐๐๓-๒๐๑๒) ได้ให้ความหมายว่า </w:t>
      </w:r>
      <w:r w:rsidR="006C5E72" w:rsidRPr="005B5AEE">
        <w:rPr>
          <w:rFonts w:asciiTheme="majorBidi" w:hAnsiTheme="majorBidi" w:cstheme="majorBidi"/>
          <w:sz w:val="32"/>
          <w:szCs w:val="32"/>
        </w:rPr>
        <w:t xml:space="preserve">Literacy 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t>เป็นมากกว่าการอ่านและการ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lastRenderedPageBreak/>
        <w:t>เขียน แต่หมายถึงวิธีการสื่อสาร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 xml:space="preserve">กันในสังคมสร้างความสัมพันธ์และปฏิบัติดีในด้านความรู้  ภาษา และวัฒนธรรมการรู้เรื่องเกิดในทุกหนทุกแห่งที่เราต้องสื่อสารกับผู้คน เราสามารถมองเห็นได้ทั่วไปทั้งในเอกสาร โทรทัศน์ หน้าจอคอมพิวเตอร์ หรือแม้แต่โปสเตอร์ประชาสัมพันธ์ข่าวสารต่างๆ ส่วนความหมายของ </w:t>
      </w:r>
      <w:r w:rsidR="00515996" w:rsidRPr="005B5AEE">
        <w:rPr>
          <w:rFonts w:asciiTheme="majorBidi" w:hAnsiTheme="majorBidi" w:cstheme="majorBidi"/>
          <w:sz w:val="32"/>
          <w:szCs w:val="32"/>
        </w:rPr>
        <w:t>Numeracy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>และแต่ละแห่ง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 xml:space="preserve">ก็แตกต่างกันบ้าง เช่น หมายถึงความสามารถในการแก้ปัญหาที่เกี่ยวกับตัวเลข ความสามารถการใช้เหตุผล และนำความคิดรวบยอดเกี่ยวกับจำนวนไปใช้ในชีวิตได้ ในขณะที่ประเทศออสเตรเลียระบุไว้ในหลักสูตรว่า </w:t>
      </w:r>
      <w:r w:rsidR="00515996" w:rsidRPr="005B5AEE">
        <w:rPr>
          <w:rFonts w:asciiTheme="majorBidi" w:hAnsiTheme="majorBidi" w:cstheme="majorBidi"/>
          <w:sz w:val="32"/>
          <w:szCs w:val="32"/>
        </w:rPr>
        <w:t xml:space="preserve">Numeracy 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>เกี่ยวข้องกับการใช้ความคิดทางคณิตศาสตร์อย่างมีประสิทธิภาพ ซึ่งจำเป็นต้องอาศัยความเข้าใจในแนวคิดคณิตศาสตร์ เครื่องหมาย และเทคนิควิธีการเชื่อม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 xml:space="preserve">โยง ความรู้กับบริบทและสถานการณ์เพื่อการตัดสินใจเมื่อจำเป็นต้องใช้คณิตศาสตร์ รวมถึงการเลือกใช้คณิตศาสตร์ในการประเมินสิ่งต่างๆ เป็นต้นส่วนใหญ่ </w:t>
      </w:r>
      <w:r w:rsidR="00405943" w:rsidRPr="005B5AEE">
        <w:rPr>
          <w:rFonts w:asciiTheme="majorBidi" w:hAnsiTheme="majorBidi" w:cstheme="majorBidi"/>
          <w:sz w:val="32"/>
          <w:szCs w:val="32"/>
        </w:rPr>
        <w:t>Literacy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 xml:space="preserve"> และ </w:t>
      </w:r>
      <w:r w:rsidR="00405943" w:rsidRPr="005B5AEE">
        <w:rPr>
          <w:rFonts w:asciiTheme="majorBidi" w:hAnsiTheme="majorBidi" w:cstheme="majorBidi"/>
          <w:sz w:val="32"/>
          <w:szCs w:val="32"/>
        </w:rPr>
        <w:t xml:space="preserve">Numeracy  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>มักถูกจัดให้ผู้เรียนรู้และประเมินควบคู่กันไป</w:t>
      </w:r>
    </w:p>
    <w:p w:rsidR="00405943" w:rsidRPr="005B5AEE" w:rsidRDefault="000D51FE" w:rsidP="000D51FE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</w:rPr>
        <w:tab/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สำหรับการประเมินความสามารถด้านเหตุผลของผู้เรียนนั้น สืบเนื่องจากผลการประเมินหลายแหล่งและกระแสวิพากษ์วิจารณ์ว่าเด็กไทยควรได้รับการพัฒนาทักษะด้านการคิดวิเคราะห์สังเคราะห์และการใช้เหตุผล สำนักงานคณะกรรมการศึกษาขั้นพื้นฐาน จึงกำหนดนโยบายให้ประเมินความสามารถด้านเหตุผลของผู้เรียนด้วย โดยใช้บริบท</w:t>
      </w:r>
      <w:r w:rsidR="00F04257" w:rsidRPr="005B5AEE">
        <w:rPr>
          <w:rFonts w:asciiTheme="majorBidi" w:hAnsiTheme="majorBidi" w:cstheme="majorBidi" w:hint="cs"/>
          <w:sz w:val="32"/>
          <w:szCs w:val="32"/>
          <w:cs/>
        </w:rPr>
        <w:t>หรือสถานการณ์เกี่ยวกับวิทยาศาสตร์และสิ่งแวดล้อมสังคมศาสตร์และเศรษฐศาสตร์ รวมทั้งด้านดำเนินชีวิต</w:t>
      </w:r>
    </w:p>
    <w:p w:rsidR="00F04257" w:rsidRPr="005B5AEE" w:rsidRDefault="00F04257" w:rsidP="00F04257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ab/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จากนโยบายดังกล่าว สำนักทดสอบทางการศึกษา สำนักงานทางการศึกษา สำนักงานคณะกรรมการการศึกษาขั้นพื้นฐาน จึงจัดประชุมปฏิบัติการหลายครั้ง เพื่อกำหนดนิยายความสามารถของผู้เรียนทั้ง ๓ ด้าน โดยระดมกำลังสติปัญญาจากผู้ทรงคุณวุฒิ ผู้รู้ และผู้เกี่ยวข้องทุกฝ่าย อาทิ อาจารย์จากมหาวิทยาลัยหลายๆแห่งสถาบันทดสอบทางการศึกษาแห่งชาติ (องค์การมหาชน ) ศึกษานิเทศก์จากเขตพื้นที่การศึกษา ผู้บริหาร ครู อาจารย์ และนักวิชาการศึกษาจากสำนักงานที่เกี่ยวข้อง </w:t>
      </w:r>
      <w:r w:rsidR="009E5003" w:rsidRPr="005B5AEE">
        <w:rPr>
          <w:rFonts w:asciiTheme="majorBidi" w:hAnsiTheme="majorBidi" w:cstheme="majorBidi" w:hint="cs"/>
          <w:sz w:val="32"/>
          <w:szCs w:val="32"/>
          <w:cs/>
        </w:rPr>
        <w:t>จนในที่สุดได้ข้องสรุปนิยามทั้ง ๓ ด้าน ดังที่นำเสนอในลำดับถัดไป</w:t>
      </w:r>
    </w:p>
    <w:p w:rsidR="00405943" w:rsidRPr="005B5AEE" w:rsidRDefault="009E5003" w:rsidP="005B5AEE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  <w:t>อนึ่งในการสร้างเครื่องมือประเมินระดับชาติตามนิยามทั้ง ๓ ด้านนั้น ในเบื้องต้นนี้เน้นการอ่านและเขียนรู้เรื่องในบริบทและสถานการณ์ต่างๆอย่างไรก็ตาม นิยามดังกล่าวสามารถนำไปใช้เพื่อการจัดการเรียนรู้ให้ครอบคลุมทั้งด้านการฟัง การดู การพูด และการแสดงออกในด้านต่างๆ ซึ่งจะให้ผู้เรียนได้รับการพัฒนาโดยรอบด้าน</w:t>
      </w:r>
    </w:p>
    <w:p w:rsidR="005534F8" w:rsidRDefault="005534F8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Pr="00A22BAD" w:rsidRDefault="009E5003" w:rsidP="009E5003">
      <w:pPr>
        <w:tabs>
          <w:tab w:val="left" w:pos="1997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22BAD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นิยามความสามารถด้านภาษา</w:t>
      </w:r>
    </w:p>
    <w:p w:rsidR="00A22BAD" w:rsidRDefault="009E500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  <w:t>ความสามารถด้านภาษา (</w:t>
      </w:r>
      <w:r w:rsidRPr="005B5AEE">
        <w:rPr>
          <w:rFonts w:asciiTheme="majorBidi" w:hAnsiTheme="majorBidi" w:cstheme="majorBidi"/>
          <w:sz w:val="32"/>
          <w:szCs w:val="32"/>
        </w:rPr>
        <w:t>Literacy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) หมายถึง ความสามารถในการอ่าน การฟัง การดู การพูด เพื่อรู้ เจ้าใจ วิเคราะห์ สรุปสาระสำคัญ ประเมินสิ่งที่อ่าน ฟัง ดู จากสื่อประเภทต่างๆและสื่อสารด้านการพูด การเขียน ได้ถูกต้องตามหลักการการใช้ภาษาอ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ย่างสร้างสรรค์ เพื่อการนำไปใช้ใน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ชีวิตประจำวัน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การอยู่ร่วมกันในสังคม เพื่อการศึกษาตลอดชีวิต    </w:t>
      </w:r>
    </w:p>
    <w:p w:rsidR="00A34446" w:rsidRPr="005B5AEE" w:rsidRDefault="00A22BAD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AD7AFF">
        <w:rPr>
          <w:rFonts w:asciiTheme="majorBidi" w:hAnsiTheme="majorBidi" w:cstheme="majorBidi" w:hint="cs"/>
          <w:sz w:val="24"/>
          <w:szCs w:val="24"/>
        </w:rPr>
        <w:sym w:font="Wingdings 2" w:char="F0E3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คำ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สำคัญ</w:t>
      </w:r>
      <w:r w:rsidR="005534F8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A3439" w:rsidRPr="005B5AE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r w:rsidR="00A34446" w:rsidRPr="005B5AEE">
        <w:rPr>
          <w:rFonts w:asciiTheme="majorBidi" w:hAnsiTheme="majorBidi" w:cstheme="majorBidi"/>
          <w:sz w:val="32"/>
          <w:szCs w:val="32"/>
        </w:rPr>
        <w:t>Keywords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A34446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๑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รู้ หมายถึง สามารถบอกความหมาย เรื่องราว ข้องเท็จจริง และเหตุการณ์ต่างๆ </w:t>
      </w:r>
    </w:p>
    <w:p w:rsidR="00A34446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๒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เข้าใจ หมายถึง สามารถแปลความ ตีความ ขยายความ และข้องอ้างอิง</w:t>
      </w:r>
    </w:p>
    <w:p w:rsidR="00123C9C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๓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วิเคราะห์ หมายถึง สามารถแยกแยะโครงสร้าง เรื่องราว ข้อเท็จจริง ข้อคิดเห็น เหตุผล</w:t>
      </w:r>
      <w:r w:rsidR="00123C9C" w:rsidRPr="005B5AEE">
        <w:rPr>
          <w:rFonts w:asciiTheme="majorBidi" w:hAnsiTheme="majorBidi" w:cstheme="majorBidi" w:hint="cs"/>
          <w:sz w:val="32"/>
          <w:szCs w:val="32"/>
          <w:cs/>
        </w:rPr>
        <w:t xml:space="preserve"> และคุณค่า</w:t>
      </w:r>
    </w:p>
    <w:p w:rsidR="00123C9C" w:rsidRPr="005B5AEE" w:rsidRDefault="00123C9C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๔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สรุปสาระสำคัญ หมายถึง สามารถสรุปใจความสำคัญของเรื่องใดอย่างครอบคลุม</w:t>
      </w:r>
    </w:p>
    <w:p w:rsidR="00B919A3" w:rsidRPr="005B5AEE" w:rsidRDefault="00123C9C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๕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ประเมิน หมายถึง สามารถตัดสินความถูกต้อง</w:t>
      </w:r>
      <w:r w:rsidR="00B919A3" w:rsidRPr="005B5AEE">
        <w:rPr>
          <w:rFonts w:asciiTheme="majorBidi" w:hAnsiTheme="majorBidi" w:cstheme="majorBidi" w:hint="cs"/>
          <w:sz w:val="32"/>
          <w:szCs w:val="32"/>
          <w:cs/>
        </w:rPr>
        <w:t xml:space="preserve"> ความชัดเจน ความเหมาะสม คุณค่าอย่างมีหลักเกณฑ์</w:t>
      </w:r>
    </w:p>
    <w:p w:rsidR="00B919A3" w:rsidRPr="005B5AEE" w:rsidRDefault="00B919A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๖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สื่อสารประเภทต่างๆ สิ่งที่นำเสนอเรื่องราวและข้อมูลความรู้ต่างๆ ทั้งที่เป็นสื่อสั่งพิมพ์สื่ออิเล็กทรอนิกส์ และสื่อของจริง</w:t>
      </w:r>
    </w:p>
    <w:p w:rsidR="009D2F41" w:rsidRPr="005B5AEE" w:rsidRDefault="00B919A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๗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สื่อสาร หมายถึง สามารถถ่ายทอดความรู้ ความเข้าใจ และความคิด จากการอ่าน ฟัง ดู โดยการพูดหรือเขียน อธิบาย วิเคราะห์ สรุป หรือประเมิน</w:t>
      </w:r>
    </w:p>
    <w:p w:rsidR="009D2F41" w:rsidRPr="005B5AEE" w:rsidRDefault="009D2F41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๘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สร้างสรรค์ หมายถึง สามารถสื่อสารความรู้ ความเข้าใจ เรื่องราว ทัศนะและความคิดที่แปลกใหม่จากการอ่านฟังดู แสดงออกมาเป็นคำพูด การเขียน  การเขียนหรือการกระทำได้อย่างหลากหลายและมีประโยชน์เพิ่มมากขึ้น</w:t>
      </w:r>
    </w:p>
    <w:p w:rsidR="009E5003" w:rsidRPr="005B5AEE" w:rsidRDefault="009D2F41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  <w:cs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๙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การนำไปใช้ในชีวิตประจำวัน การอยู่ร่วมกันในสังคมและการศึกษาตลอดชีวิต หมายถึงความสามารถในการนำความรู้ ความเข้าใจ การวิเคราะห์การสรุปสาระสำคัญไปใช้ประโยชน์ในการแก้ไขปัญหาการตัดสินใจในการดำเนินชีวิตการอยู่ร่วมกับคนอื่น และการพัฒนาตนเองอย่างต่อเนื่อง</w:t>
      </w:r>
      <w:r w:rsidR="009E5003" w:rsidRPr="005B5AEE">
        <w:rPr>
          <w:rFonts w:asciiTheme="majorBidi" w:hAnsiTheme="majorBidi" w:cstheme="majorBidi"/>
          <w:sz w:val="32"/>
          <w:szCs w:val="32"/>
          <w:cs/>
        </w:rPr>
        <w:tab/>
      </w:r>
    </w:p>
    <w:p w:rsidR="00405943" w:rsidRPr="005B5AEE" w:rsidRDefault="00405943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405943" w:rsidRPr="003740D6" w:rsidRDefault="003740D6" w:rsidP="003740D6">
      <w:pPr>
        <w:tabs>
          <w:tab w:val="left" w:pos="5774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3402"/>
        <w:gridCol w:w="3889"/>
      </w:tblGrid>
      <w:tr w:rsidR="00EF0964" w:rsidTr="00740546">
        <w:trPr>
          <w:trHeight w:val="983"/>
        </w:trPr>
        <w:tc>
          <w:tcPr>
            <w:tcW w:w="1951" w:type="dxa"/>
          </w:tcPr>
          <w:p w:rsidR="00EF0964" w:rsidRDefault="00EF0964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EF0964" w:rsidRDefault="00EF0964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</w:tc>
        <w:tc>
          <w:tcPr>
            <w:tcW w:w="3889" w:type="dxa"/>
          </w:tcPr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</w:tc>
      </w:tr>
      <w:tr w:rsidR="00740546" w:rsidTr="009838FC">
        <w:trPr>
          <w:trHeight w:val="5661"/>
        </w:trPr>
        <w:tc>
          <w:tcPr>
            <w:tcW w:w="1951" w:type="dxa"/>
          </w:tcPr>
          <w:p w:rsidR="00740546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40546" w:rsidRPr="00D26EFD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ประถมศึกษาปีที่ 1  </w:t>
            </w:r>
          </w:p>
        </w:tc>
        <w:tc>
          <w:tcPr>
            <w:tcW w:w="3402" w:type="dxa"/>
          </w:tcPr>
          <w:p w:rsidR="00740546" w:rsidRDefault="00740546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40546" w:rsidRDefault="00740546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เล่าเรื่องราวจาก</w:t>
            </w:r>
            <w:r w:rsidR="0086396D">
              <w:rPr>
                <w:rFonts w:asciiTheme="majorBidi" w:hAnsiTheme="majorBidi" w:cstheme="majorBidi" w:hint="cs"/>
                <w:cs/>
              </w:rPr>
              <w:t>สิ่งที่ฟัง ดู อ่าน และสื่อสารความรู้ ความเข้าใจด้วยคำและประโยคง่ายๆ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๑บอกความหมายของคำและประโยค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๓ตอบคำถามจากเรื่องที่ฟัง ดู อ่าน 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๔คาดคะเนเหตุการณ์ที่กำลังจะเกิดขึ้นจากเรื่องที่ฟัง ดู</w:t>
            </w:r>
          </w:p>
          <w:p w:rsidR="0086396D" w:rsidRPr="00D26EF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๕สื่อสารความรู้ ความเข้าใจ ด้วยคำและประโยคง่ายๆ</w:t>
            </w:r>
          </w:p>
        </w:tc>
        <w:tc>
          <w:tcPr>
            <w:tcW w:w="3889" w:type="dxa"/>
          </w:tcPr>
          <w:p w:rsidR="00740546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 เล่าเรื่องราว หมายถึง สามารถแสดง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ความรู้หรือความเข้าใจเกี่ยวกับถ้อยคำภาษาสัญลักษณ์หรือเครื่องหมายเรื่องราวที่เกิดขึ้นจากการ ฟัง ดู อ่าน ในชีวิตประจำวัน ตอบคำถามด้วยการพูดเขียนหรือด้วยวิธีการสื่อสารอื่นๆที่เหมาะสมกับวัย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๒คาดคะเนเหตุการณ์ หมายถึง สามารถคาดเดาเหตุการณ์ที่อาจเกิดขึ้นโดยใช้ความรู้ความเข้าใจ จากการฟัง ดู และจากประสบการณ์ได้อย่างสมเหตุสมผล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๓สื่อสาร หมายถึง สามารถใช้ภาษา</w:t>
            </w:r>
            <w:r w:rsidR="0041635A">
              <w:rPr>
                <w:rFonts w:asciiTheme="majorBidi" w:hAnsiTheme="majorBidi" w:cstheme="majorBidi" w:hint="cs"/>
                <w:cs/>
              </w:rPr>
              <w:t>ง่ายๆแสดงความรู้ความเข้าใจในเรื่องที่ฟัง ที่อ่าน</w:t>
            </w:r>
          </w:p>
        </w:tc>
      </w:tr>
      <w:tr w:rsidR="0086396D" w:rsidTr="009838FC">
        <w:trPr>
          <w:trHeight w:val="6240"/>
        </w:trPr>
        <w:tc>
          <w:tcPr>
            <w:tcW w:w="1951" w:type="dxa"/>
          </w:tcPr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41635A" w:rsidRDefault="0041635A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ประถมศึกษาปีที่๒ </w:t>
            </w:r>
          </w:p>
        </w:tc>
        <w:tc>
          <w:tcPr>
            <w:tcW w:w="3402" w:type="dxa"/>
          </w:tcPr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41635A" w:rsidRDefault="0041635A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เล่าเรื่องราวและคาดคะเนเหตุการณ์สื่อสารความรู้</w:t>
            </w:r>
            <w:r w:rsidR="009838FC">
              <w:rPr>
                <w:rFonts w:asciiTheme="majorBidi" w:hAnsiTheme="majorBidi" w:cstheme="majorBidi" w:hint="cs"/>
                <w:cs/>
              </w:rPr>
              <w:t>ความเข้าใจและข้อคิดเห็นง่ายๆจากเรื่องที่ฟัง ที่ดู อ่านได้อย่างเหมาะสม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๑บอกความหมายของคำและประโยคจากเรื่องที่ฟัง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๔คาดคะเนเหตุการณ์ที่จะเกิดขึ้นจากเรื่องที่ฟัง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๕สื่อสารความรู้ ความเข้าใจและ ข้อคิดเห็นง่ายๆจากเรื่องที่ฟัง ดู อ่าน เป็นถ้อยคำและเขียนสื่อสารเป็นประโยคง่ายๆได้</w:t>
            </w:r>
          </w:p>
        </w:tc>
        <w:tc>
          <w:tcPr>
            <w:tcW w:w="3889" w:type="dxa"/>
          </w:tcPr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838FC" w:rsidRDefault="009838FC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๑บอกความหมายเล่าเรื่องราว หมายถึง สามารถแสดงความรู้ความเข้าใจเกี่ยวกับถ้อยคำ สัญลักษณ์ หรือเครื่องหมาย เรื่องราวที่เกิดขึ้นจากการฟัง ดูอ่านในชีวิตประจำวันตอบคำถามด้วยการพูดเขียนหรือด้วยวิธีการสื่อสารอื่น</w:t>
            </w:r>
            <w:r w:rsidR="006F4EE0">
              <w:rPr>
                <w:rFonts w:asciiTheme="majorBidi" w:hAnsiTheme="majorBidi" w:cstheme="majorBidi" w:hint="cs"/>
                <w:cs/>
              </w:rPr>
              <w:t>ๆที่เหมาะสมกับวัย</w:t>
            </w:r>
          </w:p>
          <w:p w:rsidR="006F4EE0" w:rsidRDefault="006F4EE0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๒คาดคะเนเหตุการณ์ หมายถึง สามารถคาดคะเนที่จะเกิดขึ้นโดยการใช้ความรู้ความเข้าใจ จากการฟัง ดู อ่าน และจากประสบการณ์ได้อย่างสมเหตุสมผล</w:t>
            </w:r>
          </w:p>
          <w:p w:rsidR="00B63471" w:rsidRDefault="006F4EE0" w:rsidP="00B6347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๓สื่อสาร หมายถึง แสดงความรู้ความเข้าใจและความคิดเห็นใน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3605"/>
      </w:tblGrid>
      <w:tr w:rsidR="009D5C59" w:rsidTr="00A6573B">
        <w:trPr>
          <w:trHeight w:val="841"/>
        </w:trPr>
        <w:tc>
          <w:tcPr>
            <w:tcW w:w="2093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544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</w:tc>
      </w:tr>
      <w:tr w:rsidR="009D5C59" w:rsidTr="0012257F">
        <w:trPr>
          <w:trHeight w:val="5944"/>
        </w:trPr>
        <w:tc>
          <w:tcPr>
            <w:tcW w:w="2093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P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๓</w:t>
            </w:r>
          </w:p>
        </w:tc>
        <w:tc>
          <w:tcPr>
            <w:tcW w:w="3544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 ย่อเรื่อง และคาดคะเนเหตุการณ์สื่อสารความรู้สื่อสารความรู้และความเข้าใจ และข้อคิดเห็นจากเรื่องที่ฟัง ดู อ่านได้อย่างเหมาะสม</w:t>
            </w: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="00727433">
              <w:rPr>
                <w:rFonts w:asciiTheme="majorBidi" w:hAnsiTheme="majorBidi" w:cstheme="majorBidi" w:hint="cs"/>
                <w:cs/>
              </w:rPr>
              <w:t xml:space="preserve">บอกความหมายของคำและประโยคจากเรื่องที่ฟัง ดู อ่าน 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๓ตอบคำถามจากเรื่องที่ฟัง ดู อ่าน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๖สื่อสารความรู้ ความเข้าใจ ข้อคิดเห็นจากเรื่องที่ฟังดูอ่านอย่างเหมาะสม</w:t>
            </w:r>
          </w:p>
        </w:tc>
        <w:tc>
          <w:tcPr>
            <w:tcW w:w="3605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 เล่าเรื่องราว หมายถึง สามารถแสดง</w:t>
            </w: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ความรู้หรือความเข้าใจเกี่ยวกับถ้อยคำภาษาสัญลักษณ์หรือเครื่องหมายเรื่องราวที่เกิดขึ้นจากการ ฟัง ดู อ่าน ในชีวิตประจำวัน ตอบคำถามด้วยการพูดเขียนหรือด้วยวิธีการสื่อสารอื่นๆที่เหมาะสมกับวัย</w:t>
            </w: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๒ </w:t>
            </w:r>
            <w:r w:rsidR="00B63471">
              <w:rPr>
                <w:rFonts w:asciiTheme="majorBidi" w:hAnsiTheme="majorBidi" w:cstheme="majorBidi" w:hint="cs"/>
                <w:cs/>
              </w:rPr>
              <w:t xml:space="preserve">เรื่องย่อ </w:t>
            </w:r>
            <w:r>
              <w:rPr>
                <w:rFonts w:asciiTheme="majorBidi" w:hAnsiTheme="majorBidi" w:cstheme="majorBidi" w:hint="cs"/>
                <w:cs/>
              </w:rPr>
              <w:t>หมายถึง</w:t>
            </w:r>
            <w:r w:rsidR="00B63471">
              <w:rPr>
                <w:rFonts w:asciiTheme="majorBidi" w:hAnsiTheme="majorBidi" w:cstheme="majorBidi" w:hint="cs"/>
                <w:cs/>
              </w:rPr>
              <w:t xml:space="preserve"> สามารถบอกเล่าเรื่องราวที่ฟัง ดู อ่าน อย่างสั้นๆได้ใจความ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</w:p>
          <w:p w:rsidR="00B63471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๓คาดคะเนเหตุการณ์ หมายถึง สามารถคาดเดาเหตุการณ์ที่อาจเกิดขึ้นโดยใช้ความรู้ความเข้าใจ จากการฟัง ดู และจากประสบการณ์ได้อย่างสมเหตุสมผล</w:t>
            </w:r>
          </w:p>
          <w:p w:rsidR="00727433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727433">
              <w:rPr>
                <w:rFonts w:asciiTheme="majorBidi" w:hAnsiTheme="majorBidi" w:cstheme="majorBidi" w:hint="cs"/>
                <w:cs/>
              </w:rPr>
              <w:t>สื่อสาร หมายถึง สามารถใช้</w:t>
            </w:r>
            <w:r>
              <w:rPr>
                <w:rFonts w:asciiTheme="majorBidi" w:hAnsiTheme="majorBidi" w:cstheme="majorBidi" w:hint="cs"/>
                <w:cs/>
              </w:rPr>
              <w:t>การพูดเขียน แสดงความคิดเห็นในเรื่องที่ฟัง ดู อ่านได้</w:t>
            </w:r>
          </w:p>
        </w:tc>
      </w:tr>
      <w:tr w:rsidR="00B63471" w:rsidTr="009D5C59">
        <w:trPr>
          <w:trHeight w:val="6303"/>
        </w:trPr>
        <w:tc>
          <w:tcPr>
            <w:tcW w:w="2093" w:type="dxa"/>
          </w:tcPr>
          <w:p w:rsidR="00B63471" w:rsidRDefault="00B6347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B63471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๔</w:t>
            </w:r>
          </w:p>
        </w:tc>
        <w:tc>
          <w:tcPr>
            <w:tcW w:w="3544" w:type="dxa"/>
          </w:tcPr>
          <w:p w:rsidR="00B63471" w:rsidRDefault="00B6347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สามารถอธิบายสรุปเรื่อง วิเคราะห์ข้อเท็จจริงข้อคิดเห็น เชื่อมโยงและคาดคะเนอย่างมีเหตุผล และสื่อสารความรู้ ความเข้าใจและความคิดเห็นจากเรื่องที่อ่าน ฟัง ดู อย่างไปถูกต้องและเหมาะสม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๑อธิบายสรุปเรื่องอย่างย่อ จากเรื่องที่อ่าน ฟัง 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๒วิเคราะห์ข้อเท็จจริงข้อคิดเห็นจากเรื่องที่อ่าน ฟัง 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๓ตอบคำถามจากเรื่องที่อ่านฟังดู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12257F">
              <w:rPr>
                <w:rFonts w:asciiTheme="majorBidi" w:hAnsiTheme="majorBidi" w:cstheme="majorBidi" w:hint="cs"/>
                <w:cs/>
              </w:rPr>
              <w:t>เชื่อมโยงและคาดคะเนเรื่องราวจาก เรื่องที่ อ่าน ฟัง ดู อย่างมีเหตุและผล</w:t>
            </w:r>
          </w:p>
          <w:p w:rsidR="0012257F" w:rsidRDefault="0012257F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๖สื่อสารความรู้ ความเข้าใจ และความคิดเห็นจากเรื่องที่อ่านฟัง ดู อย่างถูกต้องและเหมาะสม</w:t>
            </w:r>
          </w:p>
        </w:tc>
        <w:tc>
          <w:tcPr>
            <w:tcW w:w="3605" w:type="dxa"/>
          </w:tcPr>
          <w:p w:rsidR="00B63471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๑อธิบายหมายถึง สามารถแสดงความรู้ความเข้าใจเกี่ยวกับเรื่องราวที่ได้จาการ อ่าน ฟัง ดู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๒สรุปเรื่อง หมายถึง สามารถย่อเรื่องที่อ่าน ฟัง ดู สั้นๆ ได้ใจความครบถ้วนสมบูรณ์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๓วิเคราะห์ หมายถึงสามารถระบุข้อความที่เป็นข้อเท็จจริงความเห็นจากเรื่องที่อ่านฟังดู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๔เชื่อมโยงและคาดคะเน หมายถึง สามารถบอกความต่อเนื่องสัมพันธ์กันของเรื่องราวที่คาดคะเนสิ่งที่จะเกิดขึ้นโดยใช้ความรู้ ความเข้าใจจากการอ่านฟังดูและจากประสบการณ์ได้อย่างสมเหตุสมผล</w:t>
            </w:r>
          </w:p>
          <w:p w:rsidR="00683D1E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๕สื่อสารหมายถึง สามารถใช้ภาษาเขียน พูด แสดงความรู้ความคิดเห็นในเรื่องที่ อ่าน ฟัง ดู ได้อย่างถูกต้องสอดคล้องกับสถา</w:t>
            </w:r>
            <w:r w:rsidR="00683D1E">
              <w:rPr>
                <w:rFonts w:asciiTheme="majorBidi" w:hAnsiTheme="majorBidi" w:cstheme="majorBidi" w:hint="cs"/>
                <w:cs/>
              </w:rPr>
              <w:t>น</w:t>
            </w:r>
            <w:r>
              <w:rPr>
                <w:rFonts w:asciiTheme="majorBidi" w:hAnsiTheme="majorBidi" w:cstheme="majorBidi" w:hint="cs"/>
                <w:cs/>
              </w:rPr>
              <w:t>การณ์ของบุ</w:t>
            </w:r>
            <w:r w:rsidR="00932C86">
              <w:rPr>
                <w:rFonts w:asciiTheme="majorBidi" w:hAnsiTheme="majorBidi" w:cstheme="majorBidi" w:hint="cs"/>
                <w:cs/>
              </w:rPr>
              <w:t>ค</w:t>
            </w:r>
            <w:r>
              <w:rPr>
                <w:rFonts w:asciiTheme="majorBidi" w:hAnsiTheme="majorBidi" w:cstheme="majorBidi" w:hint="cs"/>
                <w:cs/>
              </w:rPr>
              <w:t>คล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pPr w:leftFromText="180" w:rightFromText="180" w:tblpY="-407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3605"/>
      </w:tblGrid>
      <w:tr w:rsidR="00683D1E" w:rsidTr="000A3439">
        <w:trPr>
          <w:trHeight w:val="13898"/>
        </w:trPr>
        <w:tc>
          <w:tcPr>
            <w:tcW w:w="2093" w:type="dxa"/>
          </w:tcPr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๕</w:t>
            </w: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F3545" w:rsidRDefault="008F3545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683D1E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ประถมศึกษาปีที่๖</w:t>
            </w:r>
          </w:p>
        </w:tc>
        <w:tc>
          <w:tcPr>
            <w:tcW w:w="3544" w:type="dxa"/>
          </w:tcPr>
          <w:p w:rsidR="00683D1E" w:rsidRPr="000A3439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 ย่อเรื่อง และคาดคะเนเหตุการณ์สื่อสารความรู้สื่อสารความรู้และความเข้าใจ และข้อคิดเห็นจากเรื่องที่ฟัง ดู อ่านได้อย่างเหมาะสม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๑อธิบายความหมายโดยตรง โดยนัยจากเรื่องที่อ่าน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๒จับใจความสำคัญจากเรื่องที่อ่าน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๓สรุปเรื่องที่อ่าน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๔วิเคราะห์ข้อเท็จจริง ข้อคิดเห็นจากเรื่องที่อ่าน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๕ตอบคำถามจากเรื่องที่ 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๖เชื่อมโยงคาดคะเนจากเรื่องที่ อ่าน ฟัง ดู อย่างมีเหตุผล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๗สื่อสารความรู้ ความเข้าใจและความคิดเห็นจากเรื่องที่อ่าน ฟัง ดู อย่างถูกต้องและเหมาะสม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0A3439">
              <w:rPr>
                <w:rFonts w:asciiTheme="majorBidi" w:hAnsiTheme="majorBidi" w:cstheme="majorBidi" w:hint="cs"/>
                <w:cs/>
              </w:rPr>
              <w:t>สามารถอธิบายความหมายโดยในโดยตรงจับใจความสำคัญ สรุปเรื่อง วิเคราะห์ ข้อเท็จจริงข้อคิดเห็น เชื่อมโยงคาดคะเนเรื่องราวอย่างมีเหตุผลสื่อสารและนำความรู้ ความเข้าใจและความคิดเห็นจากเรื่องที่อ่าน ฟัง ดู ไปใช้ได้อย่างถูกต้องเหมาะสมและสร้างสรรค์</w:t>
            </w:r>
          </w:p>
        </w:tc>
        <w:tc>
          <w:tcPr>
            <w:tcW w:w="3605" w:type="dxa"/>
          </w:tcPr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61F52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อธิบาย</w:t>
            </w:r>
            <w:r w:rsidR="00061F52" w:rsidRPr="003163DF">
              <w:rPr>
                <w:rFonts w:asciiTheme="majorBidi" w:hAnsiTheme="majorBidi" w:cstheme="majorBidi" w:hint="cs"/>
                <w:u w:val="single"/>
                <w:cs/>
              </w:rPr>
              <w:t>ความหมายโดยตรงโดยนัย</w:t>
            </w:r>
            <w:r w:rsidR="00061F52">
              <w:rPr>
                <w:rFonts w:asciiTheme="majorBidi" w:hAnsiTheme="majorBidi" w:cstheme="majorBidi" w:hint="cs"/>
                <w:cs/>
              </w:rPr>
              <w:t>หมายถึงสามารถบอกความหมายของคำตามตัวอักษรหรือตามที่กำหนดความหมายในพจนานุกรมความหมายแฝงที่เป็นความหมายใหม่ในสถานการณ์รวมทั้งเจตนาในการสื่อสาร ซึ่งจะต้องตีความหมายจากคำที่แวดล้อมและสถานการณ์สื่อสารของคำ วลี และประโยค จาก การอ่าน ฟัง ดู</w:t>
            </w:r>
          </w:p>
          <w:p w:rsidR="00061F52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จับใจความสำคัญ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ความสามารถระบุสาระสำคัญของเรื่องจากการอ่าน ฟัง ดู   สามารถบอกสิ่งที่สังเคราะห์จากเรื่องที่อ่าน   ๓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="00A6573B" w:rsidRPr="003163DF">
              <w:rPr>
                <w:rFonts w:asciiTheme="majorBidi" w:hAnsiTheme="majorBidi" w:cstheme="majorBidi" w:hint="cs"/>
                <w:u w:val="single"/>
                <w:cs/>
              </w:rPr>
              <w:t>สรุปเรื่อง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หมายถึง </w:t>
            </w:r>
            <w:r>
              <w:rPr>
                <w:rFonts w:asciiTheme="majorBidi" w:hAnsiTheme="majorBidi" w:cstheme="majorBidi" w:hint="cs"/>
                <w:cs/>
              </w:rPr>
              <w:t>สามารถบอกสิ่งที่สังเคราะห์จากเรื่องที่อ่านฟัง ดูอย่างครบถ้วนและการกระชับ</w:t>
            </w:r>
          </w:p>
          <w:p w:rsidR="00A6573B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</w:t>
            </w:r>
            <w:r w:rsidR="00A6573B" w:rsidRPr="003163DF">
              <w:rPr>
                <w:rFonts w:asciiTheme="majorBidi" w:hAnsiTheme="majorBidi" w:cstheme="majorBidi" w:hint="cs"/>
                <w:u w:val="single"/>
                <w:cs/>
              </w:rPr>
              <w:t>วิเคราะห์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หมายถึงสามารถระบุข้อความที่เป็นข้อเท็จจริงความเห็นจากเรื่องที่อ่านฟังดู</w:t>
            </w:r>
          </w:p>
          <w:p w:rsidR="00A6573B" w:rsidRDefault="00A6573B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>เ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ชื่อมโยงและคาดคะเน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สามารถบอกความต่อเนื่องสัมพันธ์กันของเรื่องราวที่คาดคะเนสิ่งที่จะเกิดขึ้นโดยใช้ความรู้ ความเข้าใจจากการอ่านฟังดูและจากประสบการณ์ได้อย่างสมเหตุสมผล</w:t>
            </w:r>
          </w:p>
          <w:p w:rsidR="00A6573B" w:rsidRDefault="00A6573B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สื่อสาร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สามารถใช้ภาษาเขียน พูด แสดงความรู้ความคิดเห็นในเรื่องที่ อ่าน ฟัง ดู ได้อย่างถูกต้องสอดคล้องกับสถานการณ์ของบุคคล</w:t>
            </w:r>
          </w:p>
          <w:p w:rsidR="00061F52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อธิบายความหมายโดยตรงโดยนัย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หมายของคำตามตัวอักษรหรือตามที่กำหนดความหมายในพจนานุกรมความหมายแฝงที่เป็นความหมายใหม่ในการสื่อสาร ซึ่งจะต้องตีความหมายจากคำที่แวดล้อม และ สถานการณ์ของการสื่อสารและประโยค จากการอ่าน ฟัง ดู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605"/>
      </w:tblGrid>
      <w:tr w:rsidR="000E0801" w:rsidTr="000E0801">
        <w:trPr>
          <w:trHeight w:val="841"/>
        </w:trPr>
        <w:tc>
          <w:tcPr>
            <w:tcW w:w="1951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686" w:type="dxa"/>
          </w:tcPr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05" w:type="dxa"/>
          </w:tcPr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</w:tc>
      </w:tr>
      <w:tr w:rsidR="000E0801" w:rsidTr="00DA219F">
        <w:trPr>
          <w:trHeight w:val="10211"/>
        </w:trPr>
        <w:tc>
          <w:tcPr>
            <w:tcW w:w="1951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P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86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@</w:t>
            </w:r>
            <w:r>
              <w:rPr>
                <w:rFonts w:asciiTheme="majorBidi" w:hAnsiTheme="majorBidi" w:cstheme="majorBidi" w:hint="cs"/>
                <w:cs/>
              </w:rPr>
              <w:t>อธิบายความหมายโดยตรง โดยนัยจากเรื่องที่อ่าน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๒จับใจความสำคัญจากเรื่องที่อ่าน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๓สรุปเรื่องที่อ่าน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๔วิเคราะห์ข้อเท็จจริง ข้อคิดเห็นจากเรื่องที่อ่าน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๕ตอบคำถามจากเรื่องที่ 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๖เชื่อมโยงคาดคะเนจากเรื่องที่ อ่าน ฟัง ดู อย่างมีเหตุผล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๗สื่อสารความรู้ ความเข้าใจและความคิดเห็นจากเรื่องที่อ่าน ฟัง ดู อย่างถูกต้องและเหมาะสม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๘นำความรู้ความเข้าใจ และความคิดเห็นจากเรื่องที่อ่าน ฟัง ดู ไปใช้อย่างถูกต้องเหมาะสมและสร้างสรรค์</w:t>
            </w: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05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จับใจความสำคัญ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</w:t>
            </w:r>
            <w:r w:rsidR="003C690B">
              <w:rPr>
                <w:rFonts w:asciiTheme="majorBidi" w:hAnsiTheme="majorBidi" w:cstheme="majorBidi" w:hint="cs"/>
                <w:cs/>
              </w:rPr>
              <w:t xml:space="preserve">สามารถระบุสาระสำคัญของเรื่องจากการอ่าน ดู ฟัง 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สรุปเรื่อง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สามารถบอกสาระหรือสิ่งที่ได้สังเคราะห์จากเรื่องที่อ่าน ฟัง ดู อย่างได้ใจความครบ ถ้วนสมบูรณ์ และสั้นกระชับ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 xml:space="preserve">วิเคราะห์ 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สามารถระบุข้อความที่เป็นข้อเท็จจริงข้อคิดเห็นที่มีสาระสำคัญ สาระประกอบ จากเรื่องที่อ่าน ฟัง ดู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เชื่อมโยงคาดคะเน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สามารถบอกความสามารถต่อเนื่องสัมพันธ์กันของเรื่องราวที่คาดคะเนในสิ่งที่จะเกิดขึ้น โดยใช้ความรู้ของคำ วลีความเข้าใจ จากการอ่าน ฟัง ดู และจาก ประสบการณ์ได้อย่างสมเหตุสมผล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สื่อสาร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สามารถใช้ภาษาเขียน พูด แสดงความรู้ความคิดเห็นในเรื่องที่ อ่าน ฟัง ดู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๗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นำไปใช้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สามารถเลือก ข้อมูล เรื่องราว ข้อคิดต่างๆไปประยุกต์ใช้ไปให้เป็นประโย</w:t>
            </w:r>
            <w:r w:rsidR="00DA219F">
              <w:rPr>
                <w:rFonts w:asciiTheme="majorBidi" w:hAnsiTheme="majorBidi" w:cstheme="majorBidi" w:hint="cs"/>
                <w:cs/>
              </w:rPr>
              <w:t>ชน์ในการตัดสินใจ และการแก้ไขปัญหาได้อย่างสมเหตุสมผลถูกต้อง มีคุณธรรมและจริยธรรม เหมาะสมกับปัญหาเหตุการณ์</w:t>
            </w:r>
          </w:p>
          <w:p w:rsidR="00DA219F" w:rsidRDefault="00DA219F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๘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สร้างสรรค์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สามารถสื่อสารอย่างสมเหตุสมผลและเป็นความคิดใหม่ที่จะเป็นประโยชน์สูงขึ้น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B5559D" w:rsidP="00B5559D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B5559D">
        <w:rPr>
          <w:rFonts w:asciiTheme="majorBidi" w:hAnsiTheme="majorBidi" w:cstheme="majorBidi" w:hint="cs"/>
          <w:sz w:val="32"/>
          <w:szCs w:val="32"/>
          <w:cs/>
        </w:rPr>
        <w:lastRenderedPageBreak/>
        <w:t>ตัวอย่างเครื่องมือวัดความสามารถด้านภาษา</w:t>
      </w:r>
    </w:p>
    <w:p w:rsidR="00B5559D" w:rsidRPr="0001624A" w:rsidRDefault="00B5559D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ระดับประถมศึกษาปีที่ ๑</w:t>
      </w:r>
    </w:p>
    <w:p w:rsidR="00B5559D" w:rsidRPr="0001624A" w:rsidRDefault="00B5559D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B5559D" w:rsidRDefault="00FC4F5C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162300" cy="3152775"/>
            <wp:effectExtent l="0" t="0" r="0" b="0"/>
            <wp:docPr id="1" name="รูปภาพ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  <w:r w:rsidR="008D30E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B5559D" w:rsidRDefault="0001624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="00B5559D">
        <w:rPr>
          <w:rFonts w:asciiTheme="majorBidi" w:hAnsiTheme="majorBidi" w:cstheme="majorBidi" w:hint="cs"/>
          <w:sz w:val="32"/>
          <w:szCs w:val="32"/>
          <w:cs/>
        </w:rPr>
        <w:t>าระที่๑ การอ่าน</w:t>
      </w:r>
    </w:p>
    <w:p w:rsid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ท ๑.๑ ใช้กระทบการอ่านสร้างความรู้และการคิด เพื่อนำไปใช้ตัดสินใจ เพื่อปัญหาในการดำเนินชีวิตและมีนิสัยรักการอ่าน</w:t>
      </w:r>
    </w:p>
    <w:p w:rsidR="00B5559D" w:rsidRP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ตัวชี้วัดชั้น ป.๑ ข้อ๗ บอกความหมายของเครื่องหมายหรือสัญลักษณ์สำคัญที่มักพบเห็นในชีวิตประจำวัน</w:t>
      </w:r>
    </w:p>
    <w:p w:rsidR="00405943" w:rsidRPr="00313B1F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๒</w:t>
      </w:r>
    </w:p>
    <w:p w:rsidR="00D8125A" w:rsidRPr="00313B1F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CD52E6" w:rsidRDefault="00FC4F5C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419475" cy="1428750"/>
            <wp:effectExtent l="0" t="0" r="0" b="0"/>
            <wp:docPr id="2" name="รูปภาพ 2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lastRenderedPageBreak/>
        <w:t>ข้อความข้างต้น  เป็นการแนะนำเกี่ยวกับอะไร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๑)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การป้องกันโรคติดต่อ 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๒)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การรักษาความสะอาด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๓)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มารยาทในการรับประทานอาหาร</w:t>
      </w:r>
    </w:p>
    <w:p w:rsidR="00D8125A" w:rsidRPr="002D7307" w:rsidRDefault="0001624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D8125A" w:rsidRPr="002D7307"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</w:p>
    <w:p w:rsidR="00D8125A" w:rsidRPr="00313B1F" w:rsidRDefault="0001624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D8125A"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D8125A" w:rsidRPr="0001624A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สาระที่ ๑ การอ่าน</w:t>
      </w:r>
    </w:p>
    <w:p w:rsidR="00D8125A" w:rsidRPr="002D7307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 ๑.๑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ใช้กระบวนการอ่านสร้างความรู้และความคิด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D8125A" w:rsidRPr="002D7307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๒ ข้อ ๗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อ่านข้อเขียนเชิงอธิบายและปฏิบัติตามคำสั่งหรือ ข้อแนะนำ</w:t>
      </w:r>
    </w:p>
    <w:p w:rsidR="00D8125A" w:rsidRPr="0001624A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ระดับชั้นประถมศึกษาปีที่ ๓</w:t>
      </w:r>
    </w:p>
    <w:p w:rsidR="00D8125A" w:rsidRPr="0001624A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55"/>
      </w:tblGrid>
      <w:tr w:rsidR="00D8125A" w:rsidRPr="002D7307" w:rsidTr="008D30E8">
        <w:trPr>
          <w:trHeight w:val="1258"/>
        </w:trPr>
        <w:tc>
          <w:tcPr>
            <w:tcW w:w="8755" w:type="dxa"/>
          </w:tcPr>
          <w:p w:rsidR="00DE733E" w:rsidRDefault="00D8125A" w:rsidP="00D8125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“หาดทรายงามยามมองแสงสีนวลสาดชั</w:t>
            </w:r>
            <w:r w:rsidR="00DE733E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ดทรายเสียงกีตาร์ฮาวายหาดทรายครื้นเครงจันทร์ท</w:t>
            </w:r>
            <w:r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อแสง</w:t>
            </w:r>
          </w:p>
          <w:p w:rsidR="00D8125A" w:rsidRPr="002D7307" w:rsidRDefault="00DE733E" w:rsidP="00D8125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proofErr w:type="spellStart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ฮู</w:t>
            </w:r>
            <w:proofErr w:type="spellEnd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proofErr w:type="spellStart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ฮู</w:t>
            </w:r>
            <w:proofErr w:type="spellEnd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ดังจะเย้ายวนตาพิศวาสหาดสีทอง”</w:t>
            </w:r>
          </w:p>
        </w:tc>
      </w:tr>
    </w:tbl>
    <w:p w:rsidR="008D30E8" w:rsidRDefault="008D30E8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8D30E8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“หาดสีทอง”มีความหมายสอดคล้องกับข้อใดมากที่สุด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๑)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หาดทรายที่มีสีขาวสะอาดสวยงาม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๒)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หาดทรายที่มีแสงจันทร์สอดส่อง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๓)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หาดทรายที่มีเสียงเพลงบรรเลงไพเราะ</w:t>
      </w:r>
    </w:p>
    <w:p w:rsidR="00954725" w:rsidRPr="002D7307" w:rsidRDefault="0001624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</w:t>
      </w:r>
      <w:r w:rsidR="00954725" w:rsidRPr="002D7307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54725"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หาดทรายที่มีคลื่นชัดที่สวยงาม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สอดคล้องกับตามมาตรฐานตามหลักสูตร </w:t>
      </w:r>
    </w:p>
    <w:p w:rsidR="00954725" w:rsidRPr="0001624A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D06EDE" w:rsidRDefault="00D06EDE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สาระที่</w:t>
      </w:r>
      <w:r w:rsidR="000162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๑ การอ่าน</w:t>
      </w: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 ๑.๑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เพื่อนำไปใช้ตัดสินใจ เพื่อปัญหาในการดำเนินชีวิตและมีนิสัยรักการอ่าน</w:t>
      </w: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 ๓ ข้อ ๒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>อธิบายของคำและข้อความที่อ่าน</w:t>
      </w:r>
    </w:p>
    <w:p w:rsidR="00954725" w:rsidRPr="00313B1F" w:rsidRDefault="008D30E8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sym w:font="Wingdings 2" w:char="F097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54725" w:rsidRPr="00313B1F">
        <w:rPr>
          <w:rFonts w:asciiTheme="majorBidi" w:hAnsiTheme="majorBidi" w:cstheme="majorBidi" w:hint="cs"/>
          <w:sz w:val="32"/>
          <w:szCs w:val="32"/>
          <w:u w:val="single"/>
          <w:cs/>
        </w:rPr>
        <w:t>ระดับชั้นประถมศึกษาปีที่ ๔</w:t>
      </w:r>
    </w:p>
    <w:p w:rsidR="00954725" w:rsidRPr="00313B1F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954725" w:rsidRPr="00313B1F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อ่านข้อความต่อไปนี้ แล้วตอบคำถามข้อ ๐-๐๐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54725" w:rsidRPr="00313B1F" w:rsidTr="00954725">
        <w:trPr>
          <w:trHeight w:val="780"/>
        </w:trPr>
        <w:tc>
          <w:tcPr>
            <w:tcW w:w="9242" w:type="dxa"/>
          </w:tcPr>
          <w:p w:rsidR="00EB041A" w:rsidRPr="00313B1F" w:rsidRDefault="00954725" w:rsidP="00DE733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ในโลกนี้ไม่มีสิ่งใดจะทำลายโลกได้นอกจากมนุษย์  และมนุษย์ก็กำลังทำลายโลกนี้ลงทุกวัน    วันใดที่มนุษย์ทำลายโลกได้สำเร</w:t>
            </w:r>
            <w:r w:rsidRPr="00313B1F">
              <w:rPr>
                <w:rFonts w:asciiTheme="majorBidi" w:hAnsiTheme="majorBidi" w:cstheme="majorBidi" w:hint="cs"/>
                <w:vanish/>
                <w:sz w:val="32"/>
                <w:szCs w:val="32"/>
                <w:cs/>
              </w:rPr>
              <w:t>จ</w:t>
            </w:r>
            <w:r w:rsidR="00EB041A"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็จ วันนั้นก็วันที่มนุษย์สูญสิ้นเผ่าพันธุ์</w:t>
            </w:r>
          </w:p>
        </w:tc>
      </w:tr>
    </w:tbl>
    <w:p w:rsidR="008D30E8" w:rsidRDefault="00DE733E" w:rsidP="00DE73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EB041A" w:rsidRPr="00DE733E" w:rsidRDefault="00DE733E" w:rsidP="00DE73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0.  </w:t>
      </w:r>
      <w:r w:rsidR="00EB041A" w:rsidRPr="00DE733E">
        <w:rPr>
          <w:rFonts w:asciiTheme="majorBidi" w:hAnsiTheme="majorBidi" w:cstheme="majorBidi" w:hint="cs"/>
          <w:sz w:val="32"/>
          <w:szCs w:val="32"/>
          <w:cs/>
        </w:rPr>
        <w:t>ข้อใดเป็นข้อคิดของข้อความนี้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มนุษย์ทำได้ทุกอย่าง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มนุษย์เป็นผู้ทำลายโลก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มนุษย์กำลังจะสูญพันธุ์</w:t>
      </w:r>
    </w:p>
    <w:p w:rsidR="00DE733E" w:rsidRPr="00DE733E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มนุษย์เป็นผู้ทำลายมนุษย์</w:t>
      </w:r>
    </w:p>
    <w:p w:rsidR="00BA01F9" w:rsidRPr="00313B1F" w:rsidRDefault="00EB041A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ข้อใดเป็นการนำควา</w:t>
      </w:r>
      <w:r w:rsidR="00BA01F9" w:rsidRPr="00313B1F">
        <w:rPr>
          <w:rFonts w:asciiTheme="majorBidi" w:hAnsiTheme="majorBidi" w:cstheme="majorBidi" w:hint="cs"/>
          <w:sz w:val="32"/>
          <w:szCs w:val="32"/>
          <w:cs/>
        </w:rPr>
        <w:t>มคิดจากเรื่องนี้ไปใช้ประโยชน์จากเรื่องนี้ได้มากที่สุด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ช่วยเหลือผู้อื่นทำงาน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ใช้ไฟฟ้าอย่างประหยัด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ปลูกผักสวนครัวไว้กินเอง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รักษาความสะอาดของโรงเรียน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สาระที่ ๑ การอ่าน</w:t>
      </w:r>
    </w:p>
    <w:p w:rsidR="00BA01F9" w:rsidRPr="00313B1F" w:rsidRDefault="00BA01F9" w:rsidP="00BA01F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๑.๑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8D30E8" w:rsidRDefault="00BA01F9" w:rsidP="00D06ED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ตัวชี้วัด ชั้น ป.๔ ข้อ ๖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สรุปความรู้และข้อคิดจากเรื่องที่อ่านเพื่อนำไปใช้ในชีวิตประจำวัน</w:t>
      </w:r>
    </w:p>
    <w:p w:rsidR="00BA01F9" w:rsidRPr="008D30E8" w:rsidRDefault="008D30E8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sym w:font="Wingdings 2" w:char="F097"/>
      </w:r>
      <w:r w:rsidR="00BA01F9" w:rsidRP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01F9" w:rsidRPr="00313B1F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ระดับชั้นประถมศึกษาปีที่ ๕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                                                                                                                        </w:t>
      </w:r>
      <w:r w:rsidR="00BA01F9"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9B0438" w:rsidRPr="00313B1F" w:rsidRDefault="00BA01F9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อ่านข้อความที่กำหนดแล้วตอบคำถาม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B0438" w:rsidRPr="00313B1F" w:rsidTr="009B0438">
        <w:trPr>
          <w:trHeight w:val="1065"/>
        </w:trPr>
        <w:tc>
          <w:tcPr>
            <w:tcW w:w="9242" w:type="dxa"/>
          </w:tcPr>
          <w:p w:rsidR="009B0438" w:rsidRPr="00313B1F" w:rsidRDefault="009B0438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“หากเราได้ยินเขาอวดอ้างสรรพคุณ แต่ไม่เคยทดลองด้วยตนเอง</w:t>
            </w:r>
            <w:r w:rsidR="007A40A4"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มีหรือจะรู้ว่ามันดีจริงหรือไม่ โดยเฉพาะเรื่องของธรรมะ หากเราไม่รองปฏิบัติธรรมด้วยตนเอง แล้ววันใดเราจึงจะรู้ได้ว่าธรรมะดีอย่างไร”</w:t>
            </w:r>
          </w:p>
        </w:tc>
      </w:tr>
    </w:tbl>
    <w:p w:rsidR="00BA01F9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ข้อความข้างต้น สอดคล้องกับสำนวนใด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๑)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เห็นช้างขี้ขี้ตามช้าง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๒)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ตนเป็นที่พึ่งแห่งตน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๓)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สิบปากว่าไม่เท่าตาเห็น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๔)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สี่เท้ายังรู้พลาดนักปราชญ์ยังรู้พลั้ง</w:t>
      </w:r>
    </w:p>
    <w:p w:rsidR="007A40A4" w:rsidRPr="00313B1F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สอดคล้องกับมาตรฐานตามหลักสูตร</w:t>
      </w:r>
      <w:r w:rsidR="00BA740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7A40A4" w:rsidRPr="005B5AEE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สาระที่ ๑ การอ่านมาตรฐาน ท๑.๑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7A40A4" w:rsidRPr="005B5AEE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๕ ข้อ ๓ </w:t>
      </w:r>
      <w:r w:rsidR="005B5AEE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อธิบายความหมายโดยนัยจากเรื่องที่อ่านอย่างหลากหลาย</w:t>
      </w:r>
    </w:p>
    <w:p w:rsidR="007A40A4" w:rsidRPr="005B5AEE" w:rsidRDefault="008D30E8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sym w:font="Wingdings 2" w:char="F097"/>
      </w:r>
      <w:r w:rsidR="007A40A4" w:rsidRPr="005B5AEE">
        <w:rPr>
          <w:rFonts w:asciiTheme="majorBidi" w:hAnsiTheme="majorBidi" w:cstheme="majorBidi" w:hint="cs"/>
          <w:sz w:val="32"/>
          <w:szCs w:val="32"/>
          <w:u w:val="single"/>
          <w:cs/>
        </w:rPr>
        <w:t>ระดับชั้นประถมศึกษาปีที่ ๖</w:t>
      </w:r>
    </w:p>
    <w:p w:rsidR="007A40A4" w:rsidRPr="00313B1F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7A40A4" w:rsidTr="00BA740A">
        <w:trPr>
          <w:trHeight w:val="946"/>
        </w:trPr>
        <w:tc>
          <w:tcPr>
            <w:tcW w:w="9322" w:type="dxa"/>
          </w:tcPr>
          <w:p w:rsidR="00BA740A" w:rsidRDefault="00BA740A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A40A4" w:rsidRDefault="00AE407E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BA740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การปรึกษาเพื่อนในอินเทอร์เน็ตนั้น นั้นจะมีส่วนดีตรงที่เป็นช่องทางให้ได้ระบายความทุกข์ได้ง่ายแต่ก็อาจจะมีอันตรายได้ ถ้าความแนะนำของเพื่อนไม่ได้เกิดจากความหวังดีหรือเจตนาดีหรือไม่เป็นคำแนะนำที่ดี ที่ถูกต้อง นอกจากนั้นเพื่อนที่ไม่มีความเข้าใจใช้ชีวิตเพียงพอ อาจแนะไปใช้ในทางที่ทำให้เกิดความทุกข์ความวิตกกังวลเพิ่มขึ้นไปอีกก็ได้</w:t>
            </w:r>
            <w:r w:rsidR="00DF2FFA" w:rsidRPr="00BA740A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ผู้รับคำแนะนำจึงต้องใช้วิจารณญาณให้มาก ก่อนเชื่อคำแนะนำเหล่านั้นควรปรึกษาพ่อแม่ ครู อาจารย์ หรือผู้ที่ไว้วางใจเพิ่มด้วย</w:t>
            </w:r>
          </w:p>
          <w:p w:rsidR="00BA740A" w:rsidRPr="00BA740A" w:rsidRDefault="00BA740A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BA740A" w:rsidRDefault="00BA740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</w:p>
    <w:p w:rsidR="007A40A4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lastRenderedPageBreak/>
        <w:t>ใจความสำคัญของข้อความนี้คือข้อใด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๑)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ข้อควรระมัดระวังการใช้อินเทอร์เน็ต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๒)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ประโยชน์ที่ได้รับจากอินเทอร์เน็ต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๓)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อันตรายจากการใช้อินเทอร์เน็ต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๔)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วิธีใช้อินเทอร์เน็ต</w:t>
      </w:r>
    </w:p>
    <w:p w:rsidR="00DF2FFA" w:rsidRPr="005B5AEE" w:rsidRDefault="00DF2FF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สอดคล้องกับมาตรฐานตามหลักสูตร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สาระที่ ๑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DF2FFA" w:rsidRPr="005B5AEE" w:rsidRDefault="00DF2FFA" w:rsidP="002D7C3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ท๑.๑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740A" w:rsidRPr="005B5AEE">
        <w:rPr>
          <w:rFonts w:asciiTheme="majorBidi" w:hAnsiTheme="majorBidi" w:cstheme="majorBidi"/>
          <w:sz w:val="32"/>
          <w:szCs w:val="32"/>
        </w:rPr>
        <w:t xml:space="preserve">  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ช้กระบวนการอ่านมาตรฐาน ท๑.๑  กระบวนการอ่านสร้างความรู้และความคิด    </w:t>
      </w:r>
      <w:r w:rsidR="002D7C32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เพื่อนำไปใช้ตัดสินใจ เพื่อปัญหาในการดำเนินชีวิตและมีนิสัยรักการอ่าน</w:t>
      </w:r>
    </w:p>
    <w:p w:rsidR="00405943" w:rsidRPr="005B5AEE" w:rsidRDefault="00DF2FFA" w:rsidP="002D7C3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ป.๖ ข้อ ๓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อ่านเรื่องสั้นๆอย่างหลากหลายโดยจับเวลาแล้วถามเกี่ยวกับเรื่องที่อ่าน</w:t>
      </w:r>
    </w:p>
    <w:p w:rsidR="00DE733E" w:rsidRDefault="00DE733E" w:rsidP="002D7C3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DE733E" w:rsidRDefault="00DE733E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DE733E" w:rsidRDefault="00DE733E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405943" w:rsidRPr="00BA740A" w:rsidRDefault="003F4852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  <w:r w:rsidRPr="00BA740A">
        <w:rPr>
          <w:rFonts w:asciiTheme="majorBidi" w:hAnsiTheme="majorBidi" w:cstheme="majorBidi" w:hint="cs"/>
          <w:sz w:val="36"/>
          <w:szCs w:val="36"/>
          <w:cs/>
        </w:rPr>
        <w:t>นิยามความสามารถด้านคำนวณ (</w:t>
      </w:r>
      <w:proofErr w:type="spellStart"/>
      <w:r w:rsidRPr="00BA740A">
        <w:rPr>
          <w:rFonts w:asciiTheme="majorBidi" w:hAnsiTheme="majorBidi" w:cstheme="majorBidi"/>
          <w:sz w:val="36"/>
          <w:szCs w:val="36"/>
        </w:rPr>
        <w:t>Nurneracy</w:t>
      </w:r>
      <w:proofErr w:type="spellEnd"/>
      <w:r w:rsidRPr="00BA740A">
        <w:rPr>
          <w:rFonts w:asciiTheme="majorBidi" w:hAnsiTheme="majorBidi" w:cstheme="majorBidi" w:hint="cs"/>
          <w:sz w:val="36"/>
          <w:szCs w:val="36"/>
          <w:cs/>
        </w:rPr>
        <w:t>)</w:t>
      </w:r>
    </w:p>
    <w:p w:rsidR="003F4852" w:rsidRPr="005B5AEE" w:rsidRDefault="003F4852" w:rsidP="003F4852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ความสามารถด้านคำนวณ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Nurneracy</w:t>
      </w:r>
      <w:proofErr w:type="spellEnd"/>
      <w:r w:rsidRPr="005B5AEE">
        <w:rPr>
          <w:rFonts w:asciiTheme="majorBidi" w:hAnsiTheme="majorBidi" w:cstheme="majorBidi" w:hint="cs"/>
          <w:sz w:val="32"/>
          <w:szCs w:val="32"/>
          <w:cs/>
        </w:rPr>
        <w:t>)</w:t>
      </w:r>
      <w:r w:rsidR="00BA740A" w:rsidRPr="005B5AEE">
        <w:rPr>
          <w:rFonts w:asciiTheme="majorBidi" w:hAnsiTheme="majorBidi" w:cstheme="majorBidi"/>
          <w:sz w:val="32"/>
          <w:szCs w:val="32"/>
        </w:rPr>
        <w:t xml:space="preserve">  </w:t>
      </w:r>
      <w:r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>เป็นความสามารถที่เน้นทางทั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กษะกระบวนการทางคณิตศาสตร์ไปใช้ในชีวิตประจำวันได้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 xml:space="preserve"> โดยมีการกำหนดนิยามไว้ดังนี้</w:t>
      </w:r>
    </w:p>
    <w:p w:rsidR="00D251FA" w:rsidRPr="005B5AEE" w:rsidRDefault="00D251FA" w:rsidP="00BA740A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นิยาม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ความสามารถด้านคำนวณ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Nurneracy</w:t>
      </w:r>
      <w:proofErr w:type="spellEnd"/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มายถึง ความสามารถในการใช้ทักษะกระบวนการทางคณิตศาสตร์ทักษะการคิดการคำนวณ และความคิดรวบยอดทางคณิตศาสตร์ ในสถานการณ์ต่างๆที่เกี่ยวข้องกับชีวิตประจำวัน</w:t>
      </w:r>
    </w:p>
    <w:p w:rsidR="00D251FA" w:rsidRPr="005B5AEE" w:rsidRDefault="00D251F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คำสำคัญ 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Pr="005B5AEE">
        <w:rPr>
          <w:rFonts w:asciiTheme="majorBidi" w:hAnsiTheme="majorBidi" w:cstheme="majorBidi"/>
          <w:b/>
          <w:bCs/>
          <w:sz w:val="32"/>
          <w:szCs w:val="32"/>
        </w:rPr>
        <w:t>Keywords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A740A" w:rsidRPr="005B5AEE" w:rsidRDefault="00FA5650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ab/>
      </w:r>
      <w:r w:rsidR="00D251F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ทักษะกระบวนการทางคณิตศาสตร์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 xml:space="preserve"> หมายถึง  ความสามารถในการแก้ปัญหาด้วยวิธีการที่หลากหลาย การใช้เหตุผล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การสื่อสาร การสื่อความหมายทางคณิตศาสตร์การนำเสนอ การเชื่อมโยงความรู้ และการมีความคิดริเริ่มสร้างสรรค์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FA5650" w:rsidRPr="005B5AEE" w:rsidRDefault="005B5AEE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FA5650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ทักษะการคิดคำนวณ</w:t>
      </w:r>
      <w:r w:rsidR="00FA5650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5650" w:rsidRPr="005B5AEE">
        <w:rPr>
          <w:rFonts w:asciiTheme="majorBidi" w:hAnsiTheme="majorBidi" w:cstheme="majorBidi" w:hint="cs"/>
          <w:sz w:val="32"/>
          <w:szCs w:val="32"/>
          <w:cs/>
        </w:rPr>
        <w:t>หมายถึง ความสามารถในการบวก ลบ คูณ หาร ได้อย่างถูกต้องคล่องแคล่ว</w:t>
      </w:r>
    </w:p>
    <w:p w:rsidR="00BA740A" w:rsidRPr="005B5AEE" w:rsidRDefault="00FA5650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</w:r>
      <w:r w:rsid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ความคิดร่วมยอดทางคณิตศาสตร์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หมายถึง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ความรู้ความเข้าใจเกี่ยวกับ จำนวนนับ เศษส่วน ทศนิยม และร้อยละ ความยาว ระยะทาง น้ำหนัก พื้นที่ ปริมาณ ความจุ เวลา เงิน ทิศ แผนผัง และขนาดของมุม ชนิดและสมบัติของรูปเลขาคณิต แบบรูปความสัมพันธ์ แผนภูมิและกราฟ การคาดคะเนการเกิดขึ้นของเหตุการณ์ต่างๆ</w:t>
      </w: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5B5AEE" w:rsidRPr="005B5AEE" w:rsidRDefault="005B5AEE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605"/>
      </w:tblGrid>
      <w:tr w:rsidR="00FA5650" w:rsidRPr="005D54D7" w:rsidTr="005D54D7">
        <w:trPr>
          <w:trHeight w:val="816"/>
        </w:trPr>
        <w:tc>
          <w:tcPr>
            <w:tcW w:w="1951" w:type="dxa"/>
            <w:vAlign w:val="center"/>
          </w:tcPr>
          <w:p w:rsidR="00FA5650" w:rsidRPr="005D54D7" w:rsidRDefault="00FA565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FA5650" w:rsidRPr="005D54D7" w:rsidRDefault="00FA565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781F30" w:rsidRPr="005D54D7" w:rsidRDefault="00781F3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D54D7" w:rsidRPr="005D54D7" w:rsidTr="00021301">
        <w:trPr>
          <w:trHeight w:val="816"/>
        </w:trPr>
        <w:tc>
          <w:tcPr>
            <w:tcW w:w="1951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3686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ความสามารถการใช้ทักษะกระบวนการทางคณิตศาสตร์(การแก้ปัญหา การสื่อสาร และสื่อ ความหมายทางคณิตศาสตร์) ทักษะการคิด คำนวณ มาประยุกต์ใช้ในสถานการณ์ต่างๆ ใน ชีวิตประจำวัน โดยเน้นความคิดรวบยอดทางคณิตศาสตร์เกี่ยวกับจำนวนนับไม่เกินหนึ่งร้อยและศูนย์การเปรียบเทียบความยาว โดยไม่ใช้หน่วยมาตรฐาน</w:t>
            </w:r>
            <w:r w:rsidRPr="005D54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การจำแนกรูปเรขาคณิตและรูปแบบและความสัมพันธ์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๑.ทักษะกระบวนการทางคณิตศาสตร์หรือ ทักษะการคิดคำนวณเพื่อตัดสินใจเลือก แนวทางปฏิบัติหรือหาคำตอบจากสถานการณ์ต่างๆในชีวิตประจำวันที่กำหนด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เกี่ยวกับความคิดรวบยอดทางคณิตศาสตร์เรื่องจำนวนและการดำเนินการตามขอบข่าย 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</w:t>
            </w: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05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๑การสร้างจำนวนและการแยกจำนวน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๒จำนวนเชิงอันดับที่และจำนวนเชิงการนับ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๓การบวกจำนวนที่มีตัวตั้งไม่เกิน๑๐๐ที่ไม่มีการกระจาย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๔การลบจำนวนที่มีตัวตั้งไม่เกิน๑๐๐ที่ไม่มีการกระจาย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๕กระบวนการลบละคนที่มีจำนวนผลลัพธ์และตัวตั้งไม่เกิน๑๐๐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๖การเปรียบเทียบความยาวโดยไม่ใช้หน่วยมาตรฐาน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๗การจำแนกลักษณะเฉพาะของรูปร่าง</w:t>
            </w:r>
          </w:p>
          <w:p w:rsid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๘แบบรูปของจำนวนที่เพิ่มขึ้นทีละ๑</w:t>
            </w:r>
          </w:p>
          <w:p w:rsidR="00AB44FE" w:rsidRPr="00FB7385" w:rsidRDefault="00AB44FE" w:rsidP="00AB44FE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ทีละ๒ลดลงทีละ๑</w:t>
            </w:r>
          </w:p>
          <w:p w:rsidR="00AB44FE" w:rsidRPr="005D54D7" w:rsidRDefault="00AB44FE" w:rsidP="00AB44FE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๙รูปแบบของรูปที่มีรูปร่างขนาดหรือสีที่สัมพันธ์กันอย่างใดอย่างหนึ่ง</w:t>
            </w:r>
          </w:p>
        </w:tc>
      </w:tr>
      <w:tr w:rsidR="005D54D7" w:rsidRPr="005D54D7" w:rsidTr="00021301">
        <w:trPr>
          <w:trHeight w:val="816"/>
        </w:trPr>
        <w:tc>
          <w:tcPr>
            <w:tcW w:w="1951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D54D7" w:rsidRPr="005D54D7" w:rsidTr="00AA6DE5">
        <w:trPr>
          <w:trHeight w:val="816"/>
        </w:trPr>
        <w:tc>
          <w:tcPr>
            <w:tcW w:w="1951" w:type="dxa"/>
          </w:tcPr>
          <w:p w:rsidR="005D54D7" w:rsidRPr="005D54D7" w:rsidRDefault="005D54D7" w:rsidP="00AA6DE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๔ใช้ทักษะกระบวนการทางคณิตศาสตร์หรือทักษะการคิดคำนวณเพื่อตัดสินใจ เลือกแนวทางปฏิบัติหรือหาคำตอบ จากสถานการณ์ต่างๆ ในชีวิตประจำวันที่กำหนดเกี่ยวกับความคิดรวบยอดทางคณิตศาสตร์เรื่องพืชคณิตตามขอบข่ายเนื้อหา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ใช้ทักษะกระบวนการทางคณิตศาสตร์หรือทักษะการคิดคำนวณเพื่อตัดสินใจเลือกแนวทางปฏิบัติหรือสถานการณ์ต่างๆใช้ในชีวิตประจำวัน เพื่อกำหนดเกี่ยวกับความคิดรวบยอดทางคณิตศาสตร์เรื่องการวิเคราะห์ข้อมูลหรือความน่าจะเป็นตามขอบข่ายเนื้อหา</w:t>
            </w:r>
          </w:p>
          <w:p w:rsidR="005D54D7" w:rsidRPr="005D54D7" w:rsidRDefault="005D54D7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5" w:type="dxa"/>
          </w:tcPr>
          <w:p w:rsidR="005D54D7" w:rsidRPr="005D54D7" w:rsidRDefault="005D54D7" w:rsidP="00AA6DE5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D54D7" w:rsidRPr="005D54D7" w:rsidTr="00AA6DE5">
        <w:trPr>
          <w:trHeight w:val="816"/>
        </w:trPr>
        <w:tc>
          <w:tcPr>
            <w:tcW w:w="1951" w:type="dxa"/>
          </w:tcPr>
          <w:p w:rsidR="005D54D7" w:rsidRPr="005D54D7" w:rsidRDefault="006F41EA" w:rsidP="00AA6DE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6" w:type="dxa"/>
          </w:tcPr>
          <w:p w:rsidR="006D04C9" w:rsidRPr="005D54D7" w:rsidRDefault="006F41EA" w:rsidP="00FB7385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ความสามารถการใช้ทักษะกระบวนการทางคณิตศาสตร์(การแก้ปัญหา การสื่อสาร และสื่อ ความหมายทางคณิตศาสตร์) ทักษะการคิด คำนวณ มาประยุกต์ใช้ในสถานการณ์ต่างๆ ใน ชีวิตประจำวัน โดยเน้นความคิดรวบยอดทางคณิตศาสตร์เกี่ยวกับจำนวนนับไม่เกินหนึ่งร้อยและศูนย์</w:t>
            </w:r>
            <w:r w:rsidRPr="006F41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ความยาว เงิน และเวลา การบอก ชนิดและการเขียนรูปแบบเรขาคณิตสองมิติการบอกชนิดรูปเรขาคณิตสองมิติการบอกชนิดรูปเรขาคณิตสามมิติ การจำแนก</w:t>
            </w:r>
            <w:r w:rsidR="006D04C9"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ระหว่างรูป</w:t>
            </w:r>
          </w:p>
        </w:tc>
        <w:tc>
          <w:tcPr>
            <w:tcW w:w="3605" w:type="dxa"/>
          </w:tcPr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๑ขนาดเชิงสัมพันธ์ของจำนวน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๒การบวกจำนวนที่มีผลบวกไม่เกิน ๑๐๐๐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๓การลบจำนวนที่ตัวตั้งไม่เกิน๑๐๐๐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๔ความหมายของการคูณเพื่อบอกปริมาณของสิ่งที่มีอยู่รอบตัวและสมบัติการสลับที่การคูณ</w:t>
            </w:r>
          </w:p>
          <w:p w:rsidR="005D54D7" w:rsidRDefault="006F41EA" w:rsidP="006F41EA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๕การคูณจำนวนหนึ่งหลักกับ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จำนวนไม่เกินสองหลัก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๖การหารที่ตัวหารและผลหารมี๑หลัก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๗การบวก ลบ คูณ หาร ละคน</w:t>
            </w:r>
          </w:p>
          <w:p w:rsidR="00FB7385" w:rsidRPr="005D54D7" w:rsidRDefault="00FB7385" w:rsidP="006F41EA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B7385" w:rsidRPr="005D54D7" w:rsidTr="00021301">
        <w:trPr>
          <w:trHeight w:val="816"/>
        </w:trPr>
        <w:tc>
          <w:tcPr>
            <w:tcW w:w="1951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FB7385" w:rsidRPr="005D54D7" w:rsidTr="00DF7BB9">
        <w:trPr>
          <w:trHeight w:val="816"/>
        </w:trPr>
        <w:tc>
          <w:tcPr>
            <w:tcW w:w="1951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  <w:vAlign w:val="center"/>
          </w:tcPr>
          <w:p w:rsidR="00DF7BB9" w:rsidRPr="006D04C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สี่เหลี่ยมมุมฉากกับทรงสี่เหลี่ยมมุมฉากและรูปวงกลมกับทรงกลม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แบบรูปและความสัมพันธ์</w:t>
            </w:r>
            <w:r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ระหว่างรูปสี่เหลี่ยมมุมฉากกับทรงสี่เหลี่ยมมุมฉากและรูปวงกลมกับทรงกลม</w:t>
            </w:r>
          </w:p>
          <w:p w:rsidR="00DF7BB9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FB7385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 xml:space="preserve">ตัวชี้วัด 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DF7B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๔ใช้ทักษะกระบวนการทางคณิตศาสตร์หรือทักษะการคิดคำนวณเพื่อตัดสินใจ เลือกแนวทางปฏิบัติหรือหาคำตอบ จาก</w:t>
            </w:r>
          </w:p>
          <w:p w:rsidR="00FB7385" w:rsidRPr="00DF7BB9" w:rsidRDefault="00FB7385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5" w:type="dxa"/>
          </w:tcPr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๘การเปรียบเทียบความยาว เงิน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(การบวก</w:t>
            </w:r>
            <w:r w:rsidRPr="00DF7B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การลบ และการบอกเวลา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๙รูปเรขาคณิตสามมิติกับรูปเรขาคณิตสามมิติ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๑๐ รูปแบบของจำนวนที่เพิ่มขึ้นทีละ ๕ ทีละ ๑๐ ทีละ ๑๐๐ 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๑๑.รูปแบบของจำนวนที่ทดลองทีละ ๒ ทีละ ๑๐ ทีละ ๑๐๐</w:t>
            </w:r>
          </w:p>
          <w:p w:rsidR="00FB7385" w:rsidRPr="005D54D7" w:rsidRDefault="00DF7BB9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๑๒ รูปแบบของรูปร่างที่มีรูปร่าง ขนาด หรือ สี ที่สัมพันธ์กันอย่างใดอย่างหนึ่ง</w:t>
            </w:r>
          </w:p>
        </w:tc>
      </w:tr>
      <w:tr w:rsidR="00DF7BB9" w:rsidRPr="005D54D7" w:rsidTr="00021301">
        <w:trPr>
          <w:trHeight w:val="816"/>
        </w:trPr>
        <w:tc>
          <w:tcPr>
            <w:tcW w:w="1951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DF7BB9" w:rsidRPr="005D54D7" w:rsidTr="00A44C71">
        <w:trPr>
          <w:trHeight w:val="816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DF7BB9" w:rsidRPr="00DF7BB9" w:rsidRDefault="00DF7BB9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DF7BB9" w:rsidRPr="008C5EFA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8C5EF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สถานการณ์ต่างๆ ในชีวิตประจำวันที่กำหนดเกี่ยวกับความคิดรวบยอดทางคณิตศาสตร์เรื่องพืชคณิตตามขอบข่ายเนื้อหา</w:t>
            </w:r>
          </w:p>
          <w:p w:rsidR="00DF7BB9" w:rsidRPr="008C5EFA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C5EF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๕ใช้ทักษะกระบวนการทางคณิตศาสตร์หรือทักษะการคิดคำนวณเพื่อตัดสินใจเลือกแนวทางปฏิบัติหรือสถานการณ์ต่างๆใช้ในชีวิตประจำวัน เพื่อกำหนดเกี่ยวกับความคิดรวบยอดทางคณิตศาสตร์เรื่องการวิเคราะห์ข้อมูลหรือความน่าจะเป็นตามขอบข่ายเนื้อหา</w:t>
            </w:r>
          </w:p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A44C71" w:rsidRPr="005D54D7" w:rsidRDefault="00A44C71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4C71" w:rsidRPr="005D54D7" w:rsidTr="00A44C71">
        <w:trPr>
          <w:trHeight w:val="816"/>
        </w:trPr>
        <w:tc>
          <w:tcPr>
            <w:tcW w:w="924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A44C71" w:rsidRPr="005D54D7" w:rsidRDefault="00A44C71" w:rsidP="00A44C71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8203F" w:rsidRPr="00F8203F" w:rsidRDefault="00F8203F" w:rsidP="00F8203F">
      <w:pPr>
        <w:rPr>
          <w:rFonts w:ascii="TH SarabunPSK" w:hAnsi="TH SarabunPSK" w:cs="TH SarabunPSK"/>
          <w:sz w:val="32"/>
          <w:szCs w:val="32"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นักเรียนควรจะเรียนรู้เรื่องขนาดเชิงสัมพัทธ์ของจำนวนเนื่องจากนักเรียนจำเป็นต้องเห็นความเกี่ยวข้องกันของจำนวนในแต่ละหลัก เช่น ๑๐๐ เป็นสิบเท่าของ ๑๐ หรือ ๑๐ เป็นเศษหนึ่งส่วนสิบเท่าของ ๑๐๐ ซึ่งเป็นเครื่องมือที่สำคัญของการขยายแนวคิดในการเรียนรู้เรื่องจำนวนการเรียนรู้ในชั้นประถมศึกษาปีที่ ๑ การเรียนรู้เรื่องความยาวในชั้นประถมศึกษาปีที่ ๒ เป็นการขยายแนวคิดจากชั้นประถมศึกษาปีที่ ๑</w:t>
      </w:r>
    </w:p>
    <w:p w:rsidR="001D61E2" w:rsidRPr="00F8203F" w:rsidRDefault="00F8203F" w:rsidP="00F8203F">
      <w:pPr>
        <w:rPr>
          <w:rFonts w:ascii="TH SarabunPSK" w:hAnsi="TH SarabunPSK" w:cs="TH SarabunPSK"/>
          <w:sz w:val="32"/>
          <w:szCs w:val="32"/>
          <w:cs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โดยนำหน่วยมาตรฐานมาใช้ในการเปรียบเทียบความยาว (เช่น เซนติเมตร มิลลิเมตร และเมตร) ซึ่งเป็นการสร้างความคิดรวบยอดเกี่ยวกับหน่วย ในการวัด และเป็นเครื่องมือที่สำคัญในการขยายความคิดไปใช้ในเรื่องปริมาณ น้ำหนัก และความจุในชั้นอื่นๆได้ ในระดับชั้นนี้ต้องเน้นให้นักเรียนมีความรู้เรื่องดังกล่าว</w:t>
      </w:r>
      <w:r w:rsidR="001D61E2" w:rsidRPr="00F8203F">
        <w:rPr>
          <w:rFonts w:ascii="TH SarabunPSK" w:hAnsi="TH SarabunPSK" w:cs="TH SarabunPSK"/>
          <w:sz w:val="32"/>
          <w:szCs w:val="32"/>
          <w:cs/>
        </w:rPr>
        <w:t>นักเรียนควรจะเรียนรู้เรื่องขนาดเชิงสัมพัทธ์ของจำนวนเนื่องจากนักเรียนจำเป็นต้องเห็นความเกี่ยวข้องกันของจำนวนในแต่ละหลัก เช่น ๑๐๐ เป็นสิบเท่าของ ๑๐ หรือ ๑๐ เป็นเศษหนึ่งส่วนสิบเท่าของ ๑๐๐ ซึ่งเป็นเครื่องมือที่สำคัญของการขยายแนวคิดในการเรียนรู้เรื่องจำนวนการเรียนรู้ในชั้นประถมศึกษาปีที่ ๑ การเรียนรู้เรื่องความยาวในชั้นประถมศึกษาปีที่ ๒ เป็นการขยายแนวคิดจากชั้นประถมศึกษาปีที่ ๑</w:t>
      </w:r>
    </w:p>
    <w:p w:rsidR="001D61E2" w:rsidRPr="00F8203F" w:rsidRDefault="001D61E2" w:rsidP="001D61E2">
      <w:pPr>
        <w:rPr>
          <w:rFonts w:ascii="TH SarabunPSK" w:hAnsi="TH SarabunPSK" w:cs="TH SarabunPSK"/>
          <w:sz w:val="32"/>
          <w:szCs w:val="32"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โดยนำหน่วยมาตรฐานมาใช้ในการเปรียบเทียบความยาว (เช่น เซนติเมตร มิลลิเมตร และเมตร) ซึ่งเป็นการสร้างความคิดรวบยอดเกี่ยวกับหน่วย ในการวัด</w:t>
      </w:r>
      <w:r w:rsidRPr="00F8203F">
        <w:rPr>
          <w:rFonts w:ascii="TH SarabunPSK" w:hAnsi="TH SarabunPSK" w:cs="TH SarabunPSK"/>
          <w:sz w:val="32"/>
          <w:szCs w:val="32"/>
        </w:rPr>
        <w:t xml:space="preserve"> </w:t>
      </w:r>
      <w:r w:rsidRPr="00F8203F">
        <w:rPr>
          <w:rFonts w:ascii="TH SarabunPSK" w:hAnsi="TH SarabunPSK" w:cs="TH SarabunPSK"/>
          <w:sz w:val="32"/>
          <w:szCs w:val="32"/>
          <w:cs/>
        </w:rPr>
        <w:t>และเป็นเครื่องมือที่สำคัญในการขยายความคิดไปใช้ในเรื่องปริมาณ น้ำหนัก และความจุในชั้นอื่นๆได้ ในระดับชั้นนี้ต้องเน้นให้นักเรียนมีความรู้เรื่องดังกล่าว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1951"/>
        <w:gridCol w:w="3969"/>
        <w:gridCol w:w="3322"/>
      </w:tblGrid>
      <w:tr w:rsidR="001D61E2" w:rsidRPr="00F8203F" w:rsidTr="008F0F81">
        <w:trPr>
          <w:trHeight w:val="841"/>
        </w:trPr>
        <w:tc>
          <w:tcPr>
            <w:tcW w:w="1056" w:type="pct"/>
            <w:vAlign w:val="center"/>
          </w:tcPr>
          <w:p w:rsidR="001D61E2" w:rsidRPr="00F8203F" w:rsidRDefault="001D61E2" w:rsidP="00F820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8203F" w:rsidRPr="00F8203F" w:rsidRDefault="001D61E2" w:rsidP="00F820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8203F" w:rsidRPr="00F8203F" w:rsidRDefault="001D61E2" w:rsidP="008F0F81">
            <w:pPr>
              <w:ind w:left="34" w:hanging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RPr="00F8203F" w:rsidTr="008F0F81">
        <w:trPr>
          <w:trHeight w:val="13173"/>
        </w:trPr>
        <w:tc>
          <w:tcPr>
            <w:tcW w:w="1056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147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การแก้ปัญหาโดยวิธีการที่หลากหลายและการให้เหตุผล)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จำนวนนับไม่เกินหนึ่งแสนและศูนย์ การเปรียบเทียบและคาดคะเน(ความยาว น้ำหนัก ปริมาตร ความจุ) เงินและเวลา การบอกของชนิดรูปเลขาคณิตสองมติรูปแบบและความสัมพันธ์การอ่านข้อมูลจากแผนภูมิรูปภาพและแผนภูมิแท่ง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 เรื่องจำนวนและการดำเนินการตามขอบข่ายเนื้อหา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1D61E2" w:rsidRPr="00F8203F" w:rsidRDefault="001D61E2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</w:t>
            </w:r>
            <w:r w:rsidR="00F8203F" w:rsidRPr="00F820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97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การคูณ ๐ การคูณด้วย ๑๐ การคูณด้วย ๑๐๐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การคูณจำนวนหนึ่งหลักกับจำนวนไม่เกินสี่หลัก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ความหมายของการหาร การหารที่ตัวตั้งมีค่าเท่ากับ 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การตั้งหารที่ตัวตั้งไม่เกินสี่หลักและตัวหารมีหนึ่งหลัก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การเปรียบเทียบและคาดคะเน ความยาว น้ำหนัก ปริมาณ และความจุ เงินและเวลา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การอ่านและการเขียนบันทึกรายรับ รายจ่าย กิจกรรมหรือ เหตุการณ์ที่ระบุเวลา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การบอกชนิดของรูปเรขาคณิต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สองมิติที่เป็นส่วนประกอบของรูปเรขาคณิตสามมิติ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แบบรูปของจำนวนที่เพิ่มขึ้นทีละ ๓ ทีละ ๔ ทีละ ๕ ทีละ ๒๕ ทีละ๕๐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แบบช้ำ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แบบรูปของรูปที่มีรูปร่างขนาดหรือสีที่สัมพันธ์กันสองลักษณะ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การอ่านแผนภูมิรูปภาพ</w:t>
            </w:r>
          </w:p>
          <w:p w:rsidR="005B5AEE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และแผนภูมิแท่ง</w:t>
            </w: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203F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F8203F" w:rsidRPr="00F8203F" w:rsidTr="008F0F81">
        <w:trPr>
          <w:trHeight w:val="699"/>
        </w:trPr>
        <w:tc>
          <w:tcPr>
            <w:tcW w:w="1056" w:type="pct"/>
          </w:tcPr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F8203F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147" w:type="pct"/>
          </w:tcPr>
          <w:p w:rsidR="00517ED0" w:rsidRPr="00F8203F" w:rsidRDefault="00517ED0" w:rsidP="00F820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การแก้ปัญหาโดยวิธีการที่หลากหลายและการให้เหตุผล)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จำนวนนับและศูนย์ เศษส่วน ที่มีตัวส่วนเท่ากับทศนิยมหนึ่งตำแหน่ง การหาพื้นที่รูปสี่เหลี่ยม การเปรียบเทียบและคาดคะเน(ความยาว น้ำหนัก ปริมาตร ความจุ) เงินและเวลา การบอกของชนิดรูปเลขาคณิตสองมติที่เป็นส่วนประกอบของรูปเรขาคณิตสามิติเส้นขนาด รูปแบบและความสัมพันธ์การอ่าน</w:t>
            </w:r>
          </w:p>
        </w:tc>
        <w:tc>
          <w:tcPr>
            <w:tcW w:w="1797" w:type="pct"/>
          </w:tcPr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การคูณจำนวนหนึ่งหลักกับจำนวนมากกว่าสี่หลัก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การคูณจำนวนมากกว่าหนึ่งหลักกับจำนวนมากกว่าสองหลัก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การหารที่ตัวหารไม่เกินสามหลัก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หารระคนของจำนวนนับและศูนย์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ลบเศษส่วนที่มีตัวส่วนเท่ากัน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การเฉลี่ย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การหาพื้นที่เป็นตารางหน่วยและตารางเซนติเมตร</w:t>
            </w:r>
          </w:p>
          <w:p w:rsidR="00517ED0" w:rsidRPr="00F8203F" w:rsidRDefault="00517ED0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การหาพื้นที่ของรูปสี่เหลี่ยมมุมฉาก</w:t>
            </w:r>
          </w:p>
        </w:tc>
      </w:tr>
      <w:tr w:rsidR="00517ED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  <w:vAlign w:val="center"/>
          </w:tcPr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ข้อมูลจากแผนภูมิรูปภา แผนภูมิแท่ง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และตาราง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62739B" w:rsidRPr="00F8203F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</w:t>
            </w:r>
          </w:p>
        </w:tc>
        <w:tc>
          <w:tcPr>
            <w:tcW w:w="1797" w:type="pct"/>
          </w:tcPr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๙.การคาดคะเนความยาวน้ำหนัก ปริมาณหรือความจุ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๑๐.การเขียนบันทึกรายรับ รายจ่าย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๑๑.การอ่านและเขียนบันทึกกิจกรรมหรือเหตุการณ์ที่ระบุเวลา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๑๒.การอ่านตาราง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๑๓.เส้นขนาด ส่วนประกอบของรูปวงกลม รูปสี่เหลี่ยมจัตุรัส รูปสี่เหลี่ยมผืนผ้า รูปที่มีแกนสมมาตร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๑๕.แบบรูปของรูปเรขาคณิตและรูปอื่นๆ</w:t>
            </w:r>
          </w:p>
          <w:p w:rsidR="0062739B" w:rsidRPr="00F8203F" w:rsidRDefault="0062739B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๑๖.การอ่านแผนภูมิรูปภาพ แผนภูมิแท่ง และตาราง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  <w:vAlign w:val="center"/>
          </w:tcPr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2739B" w:rsidRPr="00F8203F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 การใช้เทคโนโลยี การให้เหตุผลประกอบการตัดสินใจและสรุปผล การเชื่อมโยงความรู้ และความคิดริเริ่มสร้างสรรค์)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จำนวนนับและศูนย์ เศษส่วน ทศนิยมไม่เกินสองตำแหน่ง ร้อยละ การหาพื้นที่รูปสี่เหลี่ยมมุมฉากและรูปสามเหลี่ยม การหาปริมาณหรือความจุของทรงสี่เหลี่ยมมุมฉาก การวัดและหาขนาดของมุม แบบรูปและความสัมพันธ์ การอ่านและเขียนแผนภูมิแท่งเปรียบการคาดคะเนเกี่ยวกับการเกิดขึ้นของเหตุการณ์ต่างๆ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517ED0" w:rsidRPr="00F8203F" w:rsidRDefault="00517ED0" w:rsidP="00F820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หารระคนของจำนวนนับ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การลบเศษส่วนที่ตัวส่วนเป็นพหุคูณของตัวส่วนอีกตัวหนึ่ง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 ของจำนวนนับและเศษส่วน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และการลบทศนิยมไม่เกินสองตำแหน่ง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การคูณทศนิยมไม่เกินสองตำแหน่งกับจำนวนนับ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การคูณทศนิยมหนึ่งตำแหน่งกับการคูณทศนิยมหนึ่งตำแหน่ง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ของทศนิยม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บัญญัติไตรยางศ์ ร้อยละในสถานการณ์ต่างๆ การหากำไรขาดทุน การลดราคา และการหาราคาขาย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การหาความยาวรอบรูป และพื้นที่ของรูปสี่เหลี่ยมมุมฉาก และ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การวัดและหาขนาดของมุม</w:t>
            </w:r>
          </w:p>
          <w:p w:rsidR="00517ED0" w:rsidRPr="00F8203F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การหาปริมาตรหรือความจุของทรงสี่เหลี่ยมมุมฉาก</w:t>
            </w:r>
          </w:p>
        </w:tc>
      </w:tr>
      <w:tr w:rsidR="006D7C96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การบอก กรวย ปริซึม พีระมิด และรูปสี่เหลี่ยมชนิดต่างๆ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แบบรูปของจำนวน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การอ่านเขียนและเปรียบเทียบแผนภูมิแท่ง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การคาดคะเนเกี่ยวกับการเกิดขึ้นของเหตุการณ์ต่างๆ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 การใช้เทคโนโลยีการให้เหตุผลประกอบการตัดสินใจและสรุปผล </w:t>
            </w:r>
          </w:p>
        </w:tc>
        <w:tc>
          <w:tcPr>
            <w:tcW w:w="179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คูณหารระคนของเศษส่วนจำนวนคละ และทศนิยมที่มีผลลัพธ์เป็นทศนิยมไม่เกินสามตำแหน่ง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31C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FD31C0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การเชื่อมโยงความรู้ และความคิดริเริ่มสร้างสรรค์)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เศษส่วน ทศนิยมไม่เกินสามตำแหน่ง ร้อยละในสถานการณ์ต่างๆการหากำไร ขาดทุน การลดราคา การหาราคาขาย การหาราคาทุน ดอกเบี้ย ตัวประกอบจำนวนเฉพาะ การหา ค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น และ ห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ม การบอกตำแหน่งโดยใช้ทิศ การอ่านแผนผัง มาตราส่วนการหาพื้นที่ของรูปสี่เหลี่ยมโดยใช้ความยาวของด้านและเส้นทแยงมุม การหาความยาวรอบรูปและการหาพื้นที่วงกลม ส้นขนาด การหาความสัมพันธ์ในรูป การอ่านเขียนแผนภูมิแท่งเปรียบเทียบและกราฟเส้นการคาดคะเนเกี่ยวกับการเกิดขึ้นของเหตุการณ์ต่างๆ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517ED0" w:rsidRPr="00F8203F" w:rsidRDefault="00FD31C0" w:rsidP="00FD31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</w:tc>
        <w:tc>
          <w:tcPr>
            <w:tcW w:w="179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ร้อยละในสถานการณ์ต่างๆ การหา กำไร ขาดทุน การลดราคา การหาราคาขาย การหาราคาทุน ดอกเบี้ย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ตัวประกอบ จำนวนเฉพาะ การหา ค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น และ ห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การบอกตำแหน่งโดยใช้ทิศ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การอ่านแผงผังโดยใช้มาตราส่วน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การหาพื้นที่ของรูปสี่เหลี่ยม โดยใช้ความยาวของด้านสมบัติของเส้นทแยงมุม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การหาความยาวรอบรูปพื้นที่ของรูปวงกลม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ส่วนประกอบของรูปเรขาคณิตสามมิติ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สมบัติของเส้นทแยงมุมของรูปสี่เหลี่ยม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การพิจารณาเส้นขนาดโดยอาศัยมุมแย้ง และผลบวกของขนาดมุม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รูปคลี่ของรูปเรขาคณิตสามมิติ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การแก้สมาการ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 เขียน และเปรียบเทียบกราฟเส้นแผนภูมิวงกลมและแผนภูมิแท่ง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การดาดคะเนเกี่ยวกับการเกิดขึ้นของเหตุการณ์ต่างๆ</w:t>
            </w:r>
          </w:p>
          <w:p w:rsidR="00517ED0" w:rsidRPr="00F8203F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31C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FD31C0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D7C96" w:rsidRPr="00F8203F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F8203F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Pr="00AF4A30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ตัวอย่างเครื่องมือวัดความสามารถด้านคำนวณ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แม่ค้าขายส้มโอ </w:t>
      </w:r>
      <w:r>
        <w:rPr>
          <w:rFonts w:asciiTheme="majorBidi" w:hAnsiTheme="majorBidi" w:cstheme="majorBidi"/>
          <w:sz w:val="32"/>
          <w:szCs w:val="32"/>
        </w:rPr>
        <w:t xml:space="preserve">13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ผล และแตงโม </w:t>
      </w:r>
      <w:r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ผล แม่ค้าขายผลไม้รวมกันได้กี่ผล</w:t>
      </w:r>
    </w:p>
    <w:p w:rsidR="001D61E2" w:rsidRDefault="00FC4F5C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2305050" cy="1209675"/>
            <wp:effectExtent l="0" t="0" r="0" b="0"/>
            <wp:docPr id="3" name="รูปภาพ 3" descr="G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๒๓</w:t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๒๔</w:t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๒๕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จำนวนและการนำเนินการ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เข้าใจในผลถึงที่เกิดขึ้นจากการดำเนินกาของจำนวนและความสัมพันธ์ระหว่างการดำเนินการต่างๆ และใช้ในการดำเนินการในการแก้ปัญหา</w:t>
      </w:r>
    </w:p>
    <w:p w:rsidR="001D61E2" w:rsidRDefault="001D61E2" w:rsidP="009317AA">
      <w:pPr>
        <w:spacing w:after="100" w:afterAutospacing="1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บวก ลบ คูณ หารและบวก ลบ คูณ หารระคนของจำนวนและศูนย์ พร้อมทั้งตระหนักถึงความสมเหตุสมผลของคำตอบ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๒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ไข่ราคาฟองละ ๓ บาท แม่ซื้อไข่มา ๕ กล่อง กล่องละ ๒๐ ฟอง แม่ต้องจ่ายเงินกี่บาท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๑๐๐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๓๐๐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๔๐๐</w:t>
      </w:r>
    </w:p>
    <w:p w:rsidR="009317AA" w:rsidRDefault="009317AA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7541F3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lastRenderedPageBreak/>
        <w:t>สอดคล้องกับมาตรฐานหลักสูตร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กลุ่มสาระ</w:t>
      </w:r>
      <w:r>
        <w:rPr>
          <w:rFonts w:asciiTheme="majorBidi" w:hAnsiTheme="majorBidi" w:cstheme="majorBidi" w:hint="cs"/>
          <w:sz w:val="32"/>
          <w:szCs w:val="32"/>
          <w:cs/>
        </w:rPr>
        <w:t>การเรียนรู้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คณิตศาสตร์</w:t>
      </w:r>
    </w:p>
    <w:p w:rsidR="001D61E2" w:rsidRPr="007541F3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จำนวนและการนำเนินการ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 w:rsidRPr="007541F3">
        <w:rPr>
          <w:rFonts w:asciiTheme="majorBidi" w:hAnsiTheme="majorBidi" w:cstheme="majorBidi"/>
          <w:sz w:val="32"/>
          <w:szCs w:val="32"/>
        </w:rPr>
        <w:t>.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๒ เข้าใจในผลถึงที่เกิดขึ้นจากการดำเนินกาของจำนวนและความสัมพันธ์ระหว่างการดำเนินการต่างๆ และใช้ในการดำเนินการในการแก้ปัญหา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๒ วิเคราะห์และแสดงวิธีหาคำตอบของโจทย์ปัญหาและโจทย์ปัญหาระคนของจำนวนนับไม่เกินหนึ่งพันและศูนย์ พร้อมทั้งตระหนักถึงความสมเหตุผลของคำตอบ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ระดับประถมศึกษาปีที่ 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ใช้ในตารางต่อไปนี้ตอบคำถาม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2552"/>
      </w:tblGrid>
      <w:tr w:rsidR="001D61E2" w:rsidTr="005B5AEE">
        <w:tc>
          <w:tcPr>
            <w:tcW w:w="124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ชื่อ</w:t>
            </w:r>
          </w:p>
        </w:tc>
        <w:tc>
          <w:tcPr>
            <w:tcW w:w="255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ส่วนสูง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อนันต์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๑๑๘ เซนติเมตร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สุชาติ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 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สมมาตร</w:t>
            </w:r>
          </w:p>
        </w:tc>
        <w:tc>
          <w:tcPr>
            <w:tcW w:w="2552" w:type="dxa"/>
          </w:tcPr>
          <w:p w:rsidR="001D61E2" w:rsidRDefault="001D61E2" w:rsidP="005B5AEE">
            <w:pPr>
              <w:tabs>
                <w:tab w:val="left" w:pos="1392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 เมตร ๒๕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สุนทร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๑๕๕ เซนติเมตร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การรถไฟแห่งประเทศไทยได้กำหนดค่าโดยสารในกรณีที่ผู้โดยสารเป็นเด็กดังนี้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เด็กสูงไม่เกิน ๑๐๐ เซนติเมตร ไม่ต้องเสียค่าโดยสาร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เด็กสูงเกิน ๑๐๐ เซนติเมตร แต่ไม่เกิน ๑๕๐ เซติเมตร เสียค่าโดยสารครึ่งราคา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เด็กสูงเกิน ๑๕๐ เซนติเมตร เสียเต็มราคา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จากตารางข้อมูลและการกำหนดค่าโดยสารข้างต้นข้อใดสรุปได้ถูกต้อง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๑)สุชาติเสียเต็มราคา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๒)อนันต์ไม่ต้องเสียค่าโดยสาร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๓)สุนทรเสียค่าโดยสารครึ่งราคา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๔)สมมาตรเสียค่าโดยสารครึ่งราคา</w:t>
      </w:r>
    </w:p>
    <w:p w:rsidR="009317AA" w:rsidRDefault="009317AA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9317AA" w:rsidRDefault="009317AA" w:rsidP="009317AA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สอดคล้องการหลักสูตร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การวัด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๒๒ เข้าใจพื้นฐานเกี่ยวกับการวัด วัดและคาดคะเนขาดของสิ่งที่ต้องการวัด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บวกความยาวเป็นเมตร เซนติเมตรและมิลลิเมตร เลือกเครื่องมือวัดที่เหมาะสมและเปรียบเทียบความยาว</w:t>
      </w:r>
    </w:p>
    <w:p w:rsidR="009317AA" w:rsidRDefault="009317AA" w:rsidP="009317AA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นาน่าจะต้องเข้าแถวเพื่อเคารพธงชาติที่รางเรียน เวลา ๐๘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๐๐น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1D61E2" w:rsidRDefault="00FC4F5C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1333500" cy="1238250"/>
            <wp:effectExtent l="0" t="0" r="0" b="0"/>
            <wp:docPr id="4" name="รูปภาพ 4" descr="G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นาน่าถึงโรงเรียนก่อนเคารพธงชาติกี่นาที ถ้าเดินทางจากบ้านถึงโรงเรียนใช้เวลา ๑๘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๑๐ 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๒๘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๓๒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๕๐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สอดคล้องการหลักสูตร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การวัด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๒๒ เข้าใจพื้นฐานเกี่ยวกับการวัด วัดและคาดคะเนขาดของสิ่งที่ต้องการวัด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๔ ข้อ ๓ บอกเวลาบนหน้าปัดนาฬิกาอ่านและเขียนเวลาโดยใช้จุดและบอกเวลา</w:t>
      </w:r>
    </w:p>
    <w:p w:rsidR="009317AA" w:rsidRDefault="009317AA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๕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87"/>
      </w:tblGrid>
      <w:tr w:rsidR="0086426D" w:rsidTr="0086426D">
        <w:tc>
          <w:tcPr>
            <w:tcW w:w="6487" w:type="dxa"/>
          </w:tcPr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ซื้อสมุดมา  </w:t>
            </w:r>
            <w:r w:rsidRPr="0086426D">
              <w:rPr>
                <w:rFonts w:asciiTheme="majorBidi" w:hAnsiTheme="majorBidi" w:cstheme="majorBidi"/>
                <w:position w:val="-24"/>
                <w:sz w:val="32"/>
                <w:szCs w:val="32"/>
                <w:cs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13" o:title=""/>
                </v:shape>
                <o:OLEObject Type="Embed" ProgID="Equation.3" ShapeID="_x0000_i1025" DrawAspect="Content" ObjectID="_1446791553" r:id="rId14"/>
              </w:objec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โหล ราคาโหลละ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๑๒๐  บาท   ซื้อปากกา </w:t>
            </w:r>
            <w:r w:rsidRPr="0086426D">
              <w:rPr>
                <w:rFonts w:asciiTheme="majorBidi" w:hAnsiTheme="majorBidi" w:cstheme="majorBidi"/>
                <w:position w:val="-24"/>
                <w:sz w:val="32"/>
                <w:szCs w:val="32"/>
                <w:cs/>
              </w:rPr>
              <w:object w:dxaOrig="220" w:dyaOrig="620">
                <v:shape id="_x0000_i1026" type="#_x0000_t75" style="width:11.25pt;height:30.75pt" o:ole="">
                  <v:imagedata r:id="rId15" o:title=""/>
                </v:shape>
                <o:OLEObject Type="Embed" ProgID="Equation.3" ShapeID="_x0000_i1026" DrawAspect="Content" ObjectID="_1446791554" r:id="rId16"/>
              </w:objec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โหล</w:t>
            </w:r>
          </w:p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ราคาโหลละ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๖๐  บาท จะต้องจ่ายเงินตามข้อใด</w:t>
            </w:r>
          </w:p>
          <w:p w:rsidR="0086426D" w:rsidRP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86426D" w:rsidRDefault="0086426D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๒๐ บาทสองใบและเหรียญ ๕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๕๐ บาทสองใบและเหรียญ ๑๐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Pr="00AA7065">
        <w:rPr>
          <w:rFonts w:asciiTheme="majorBidi" w:hAnsiTheme="majorBidi" w:cstheme="majorBidi" w:hint="cs"/>
          <w:sz w:val="32"/>
          <w:szCs w:val="32"/>
        </w:rPr>
        <w:t xml:space="preserve"> </w:t>
      </w:r>
      <w:r w:rsidR="0086426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๒๐ บาทสามใบและเหรียญ ๕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๕๐ บาทหนึ่งใบและเหรียญ ๒๐ บาทหนึ่งเหรียญ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สอดคล้องการหลักสูตร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จำนวนและการดำเนินการ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เข้าใจผิดถึงที่เกิดขึ้นจากการดำเนินการของจำนวนและความสัมพันธ์ระหว่างการดำเนินการต่างๆ และใช้การดำเนินการในการแก้ปัญหา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๕ ข้อ ๒ วิเคราะห์และแสดงวิธีหาคำตอบของโจทย์ปัญหาและโจทย์ปัญหาระคนของจำนวนนับ เศษส่วน ทศนิยมและร้อยละ พร้อมทั้งตระหนักถึงความสมเหตุสมผลของคำตอบและสร้างโจทย์ปัญหาเกี่ยวกับจำนวนนับได้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๖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2551"/>
      </w:tblGrid>
      <w:tr w:rsidR="001D61E2" w:rsidTr="005B5AEE">
        <w:tc>
          <w:tcPr>
            <w:tcW w:w="2660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ร้านทรัพย์เจริญ</w:t>
            </w:r>
          </w:p>
        </w:tc>
        <w:tc>
          <w:tcPr>
            <w:tcW w:w="2551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ร้านอุดมพาณิชย์</w:t>
            </w:r>
          </w:p>
        </w:tc>
      </w:tr>
      <w:tr w:rsidR="001D61E2" w:rsidTr="005B5AEE">
        <w:tc>
          <w:tcPr>
            <w:tcW w:w="2660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ขายข้าวหอมมะลิราคา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๓๔ บาท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ขายข้าวขาวตากแห้งราคา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๒๘ บาท</w:t>
            </w:r>
          </w:p>
        </w:tc>
        <w:tc>
          <w:tcPr>
            <w:tcW w:w="2551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ขายข้าวหอมมะลิราคา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๓๘ บาท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ขายข้าวขาวตาแห้งราคา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๒๖ บาท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ป้าสมศรีซื้อข้าวอย่างละ ๑๐ กิโลกรัม จากทั้ง ๒ ร้าน ป้าสมศรีจ่ายเงินให้ร้านไหนมากกว่ากัน อย่างละกี่บาท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๑)ร้านทรัพย์เจริญมากกว่า ร้านอุดมพาณิชย์ ๓๐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๒)ร้านทรัพย์เจริญมากกว่า ร้านอุดมพาณิชย์ ๑๐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๓)ร้านอุดมพาณิชย์มากกว่า ร้านทรัพย์เจริญ ๓๐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 ร้านอุดมพาณิชย์มากกว่า ร้านทรัพย์เจริญ ๑๐ บาท</w:t>
      </w:r>
    </w:p>
    <w:p w:rsidR="001D61E2" w:rsidRDefault="001A4AB0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</w:t>
      </w:r>
      <w:r w:rsidR="001D61E2">
        <w:rPr>
          <w:rFonts w:asciiTheme="majorBidi" w:hAnsiTheme="majorBidi" w:cstheme="majorBidi" w:hint="cs"/>
          <w:sz w:val="32"/>
          <w:szCs w:val="32"/>
          <w:cs/>
        </w:rPr>
        <w:t>หลักสูตร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๔ พีชคณิตศาสตร์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๔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ใช้นิพจน์ สมการ อสมการ กราฟ แลละตัวแบบคณิตศาสตร์ (</w:t>
      </w:r>
      <w:r>
        <w:rPr>
          <w:rFonts w:asciiTheme="majorBidi" w:hAnsiTheme="majorBidi" w:cstheme="majorBidi"/>
          <w:sz w:val="32"/>
          <w:szCs w:val="32"/>
        </w:rPr>
        <w:t>mathematical model</w:t>
      </w:r>
      <w:r>
        <w:rPr>
          <w:rFonts w:asciiTheme="majorBidi" w:hAnsiTheme="majorBidi" w:cstheme="majorBidi" w:hint="cs"/>
          <w:sz w:val="32"/>
          <w:szCs w:val="32"/>
          <w:cs/>
        </w:rPr>
        <w:t>) อื่นๆ แทนสถานการณ์ต่างๆ ตลอดจนแปลความหมายและนำไปใช้แก้ปัญหา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๖ ข้อ ๑ เขียนสมาการจากสถานการณ์หรือปัญหาและ แก้สมาการพร้อมตรวจคำตอบ</w:t>
      </w: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1A4AB0" w:rsidRDefault="001A4AB0" w:rsidP="001D61E2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</w:t>
      </w:r>
      <w:r w:rsidR="001D61E2" w:rsidRPr="001A4AB0">
        <w:rPr>
          <w:rFonts w:asciiTheme="majorBidi" w:hAnsiTheme="majorBidi" w:cstheme="majorBidi" w:hint="cs"/>
          <w:sz w:val="36"/>
          <w:szCs w:val="36"/>
          <w:cs/>
        </w:rPr>
        <w:t>นิยามความสามารถด้านเหตุผล(</w:t>
      </w:r>
      <w:r w:rsidR="001D61E2" w:rsidRPr="001A4AB0">
        <w:rPr>
          <w:rFonts w:asciiTheme="majorBidi" w:hAnsiTheme="majorBidi" w:cstheme="majorBidi"/>
          <w:sz w:val="36"/>
          <w:szCs w:val="36"/>
        </w:rPr>
        <w:t>Reasoning Abilities</w:t>
      </w:r>
      <w:r w:rsidR="001D61E2" w:rsidRPr="001A4AB0">
        <w:rPr>
          <w:rFonts w:asciiTheme="majorBidi" w:hAnsiTheme="majorBidi" w:cstheme="majorBidi" w:hint="cs"/>
          <w:sz w:val="36"/>
          <w:szCs w:val="36"/>
          <w:cs/>
        </w:rPr>
        <w:t>)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ความสามรถด้านเหตุผล(</w:t>
      </w:r>
      <w:r>
        <w:rPr>
          <w:rFonts w:asciiTheme="majorBidi" w:hAnsiTheme="majorBidi" w:cstheme="majorBidi"/>
          <w:sz w:val="32"/>
          <w:szCs w:val="32"/>
        </w:rPr>
        <w:t>Reasoning Abilities</w:t>
      </w:r>
      <w:r>
        <w:rPr>
          <w:rFonts w:asciiTheme="majorBidi" w:hAnsiTheme="majorBidi" w:cstheme="majorBidi" w:hint="cs"/>
          <w:sz w:val="32"/>
          <w:szCs w:val="32"/>
          <w:cs/>
        </w:rPr>
        <w:t>) เน้นความสามารถที่มีองค์ประกอบของทักษะเชิงเหตุผลทั้งด้านสังคมศาสตร์ ด้านวิทยาศาสตร์และทักษะชีวิตมารวมโดยกำหนดเป็นนิยมได้ดังนี้</w:t>
      </w:r>
    </w:p>
    <w:p w:rsidR="001D61E2" w:rsidRPr="001A4AB0" w:rsidRDefault="001D61E2" w:rsidP="001D61E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A4AB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นิยาม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ความสามารถด้านเหตุผล(</w:t>
      </w:r>
      <w:r>
        <w:rPr>
          <w:rFonts w:asciiTheme="majorBidi" w:hAnsiTheme="majorBidi" w:cstheme="majorBidi"/>
          <w:sz w:val="32"/>
          <w:szCs w:val="32"/>
        </w:rPr>
        <w:t>Reasoning Abilities</w:t>
      </w:r>
      <w:r>
        <w:rPr>
          <w:rFonts w:asciiTheme="majorBidi" w:hAnsiTheme="majorBidi" w:cstheme="majorBidi" w:hint="cs"/>
          <w:sz w:val="32"/>
          <w:szCs w:val="32"/>
          <w:cs/>
        </w:rPr>
        <w:t>) หมายถึง ความสามรถในการเชื่อมโยงความรู้และประสบการณ์ ด้านวิทยาศาสตร์และสิ่งแวดล้อม ด้านสังคมศาสตร์และเศรษฐศาสตร์ และการดำเนินชีวิตโดยการวิเคราะห์ สังเคราะห์ ประเมินค่า และตัดสินใจอย่างมีหลักการ และเหตุผล บนพื้นของข้อมูลสถานการณ์หรือสารสนเทศเทศที่เพียงพอ โดยยึดหลักคุณธรรมและจริยธรรม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 w:rsidRPr="001A4AB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คำสำคัญ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Keywords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๑)ความรู้ หมายถึง ข้อเท็จจริง ทฤษฏี หลักการ กระบวนการที่ศึกษารวมทั้งคุณธรรมจริยธรรม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๒)ประสบการณ์ หมายถึง ความรู้เดิมที่เกิดจากการเรียนรู้ ปฏิบัติ หรือได้พบเห็น เรื่องต่างๆ ในระดับบุคคล สังคม และสังคมโลก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๓)วิเคราะห์ หมายถึง ความรู้เดิมที่เกิดนากรเปรียบเทียบ บอกความต่าง ความเหมือน สรุปหลักการบอกความสัมพันธ์เชื่อมโยงอย่างมีเหตุผลบนพื้นฐานของหลักการทางวิทยาศาสตร์ สังคมศาสตร์ และการดำเนินชีวิตอย่างคุณธรรมและจริยธรรม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๔)สังเคราะห์ หมายถึง ความสามารถในการสร้างสรุปข้อมูลใหม่ ออกแบบ คิดสร้างสรรค์ และการดำเนินชีวิต อย่างมีคุณธรรมและจริยธรรม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๕)ประเมิน หมายถึง ความสามารถในการตัดสินใจเลือกทางเลือกอย่างสมเหตุสมผล มีประโยชน์และสร้างสรรค์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๖)เหตุผลทางด้านวิทยาศาสตร์หมายถึง การนำความรู้ ประสบการณ์ที่เกิดจากการเรียนรู้มาประกอบการตัดสินใจในสถานการณ์ที่เกิดขึ้นในสังคม ให้สมเหตุสมผลตามหลักเกณฑ์ทางวิทยาศาสตร์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๗)เหตุผลทางสังคมศาสตร์ หมายถึง การนำความรู้ ประสบการณ์จากกฎเกณฑ์ ความเชื่อวัฒนธรรม ค่านิยมทางสังคมศาสตร์มาประกอบการตัดสินใจในสถานการณ์ที่เกิดขึ้นอย่างสมเหตุสมผล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๘)เหตุทางการดำเนินชีวิต หมายถึง การนำความรู้ หลักการ กฎเกณฑ์ มาใช้ในการดำรงชีวิตหรือการประกอบการตัดสินใจในสถานการณ์ที่เกิดขึ้นในสังคมอย่างมีคุณธรรมจริยธรรม</w:t>
      </w:r>
      <w:r w:rsidR="001A4AB0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ระดับความสามารถในชั้นปี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376"/>
        <w:gridCol w:w="3402"/>
        <w:gridCol w:w="3544"/>
      </w:tblGrid>
      <w:tr w:rsidR="001D61E2" w:rsidTr="005B5AEE">
        <w:trPr>
          <w:trHeight w:val="602"/>
        </w:trPr>
        <w:tc>
          <w:tcPr>
            <w:tcW w:w="2376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544" w:type="dxa"/>
          </w:tcPr>
          <w:p w:rsidR="001D61E2" w:rsidRPr="00CF1DDB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Tr="005B5AEE">
        <w:tc>
          <w:tcPr>
            <w:tcW w:w="2376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ประถมศึกษาปีที่ ๑-๓</w:t>
            </w:r>
          </w:p>
        </w:tc>
        <w:tc>
          <w:tcPr>
            <w:tcW w:w="340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ความสามารถในการเชื่อมโยงความรู้ และประสบการณ์ด้านวิทยาศาสตร์และด้านสิ่งแวดล้อมด้านสังคมศาสตร์ และเศรษฐศาสตร์ และด้านการดำเนินชีวิต โดยการวิเคราะห์ สังเคราะห์ ประเมินการและเหตุผล บนพื้นฐานของข้อมูลสถานการณ์ หรือสารสนเทศที่เพียงพอ โดยยึดหลักคุณธรรมและจริยธรรม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D2A42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มีความเข้าใจ ในข้อมูล สถานการณ์ หรือสารสนเทศทางด้านวิทยาศาสตร์และสิ่งแวดล้อม ด้านสังคมและเศรษฐกิจ และด้านการดำเนินชีวิต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วิเคราะห์ข้อมูลสถานการณ์ หรือสารสนเทศโดยใช้ความรู้ด้านวิทยาศาสตร์และสิ่งแวดล้อมด้านสังคมและเศรษฐศาสตร์ และด้านการดำเนินชีวิตอย่างมีเหตุผล</w:t>
            </w:r>
          </w:p>
          <w:p w:rsidR="001D61E2" w:rsidRPr="001D2A4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สามารถตัดสินใจและแก้ปัญหาอย่างมีหลักการและเหตุผล หรือให้ข้อสนับสนุนข้อโต้แย้งที่สมเหตุสมผล โดยคำนึงถึงคุณธรรมและจริยธรรม ค่านิยม ความเชื่อ ในกรณีที่มีสถานการณ์ที่ต้องการตัดสินใจหรือมีปัญหา</w:t>
            </w:r>
          </w:p>
        </w:tc>
        <w:tc>
          <w:tcPr>
            <w:tcW w:w="3544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บทความ สถานการณ์ที่มีเนื้อหาเชิง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 โดยเชื่อมโยง ในกลุ่มสาระการเรียนรู้ตามหลักสูตรแกนกลางการศึกษาขั้นพื้นฐานชั้น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๑-๓ ที่เน้นสาระการเรียนรู้วิทยาศาสตร์ สังคมศึกษาฯ และทักษะการนำเดินชีวิต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Pr="00D54ACB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D54ACB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หมายเหตุ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ในช่วงชั้นเดียวกัน (เช่น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๑-๓)ใช้แบบทดสอบชุดเดียวกันได้โดนกำหนดจุดตัดของแต่ละชั้นปีต่างกัน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กง่ายของข้อสอบขึ้นอยู่กับความซับซ่อนในประเด็นเงื่อนไขในบทความสถานการณ์มากกว่าความยากง่ายของเนื้อหาสาระ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๓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การเลือกหรือกำหนด ความยาว </w:t>
            </w:r>
          </w:p>
          <w:p w:rsidR="001D61E2" w:rsidRPr="001D2A4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ของบทความสถานการณ์ ต้องคำนึงถึง อายุระดับชั้น</w:t>
            </w:r>
          </w:p>
        </w:tc>
      </w:tr>
    </w:tbl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376"/>
        <w:gridCol w:w="3402"/>
        <w:gridCol w:w="3544"/>
      </w:tblGrid>
      <w:tr w:rsidR="001D61E2" w:rsidTr="005B5AEE">
        <w:tc>
          <w:tcPr>
            <w:tcW w:w="2376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544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Tr="005B5AEE">
        <w:tc>
          <w:tcPr>
            <w:tcW w:w="2376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ประถมศึกษาปีที่ ๔-๖</w:t>
            </w:r>
          </w:p>
        </w:tc>
        <w:tc>
          <w:tcPr>
            <w:tcW w:w="340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ความสามารถในการเชื่อมโยงความรู้ และประสบการณ์ด้านวิทยาศาสตร์และด้านสิ่งแวดล้อมด้านสังคมศาสตร์ และเศรษฐศาสตร์ และด้านการดำเนินชีวิต โดยการวิเคราะห์ สังเคราะห์ ประเมินการและเหตุผล บนพื้นฐานของข้อมูลสถานการณ์ หรือสารสนเทศที่เพียงพอ โดยยึดหลักคุณธรรมและจริยธรรม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D2A42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มีความเข้าใจ ในข้อมูล สถานการณ์ หรือสารสนเทศทางด้านวิทยาศาสตร์และสิ่งแวดล้อม ด้านสังคมและเศรษฐกิจ และด้านการดำเนินชีวิต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วิเคราะห์ข้อมูลสถานการณ์ หรือสารสนเทศโดยใช้ความรู้ด้านวิทยาศาสตร์และสิ่งแวดล้อมด้านสังคมและเศรษฐศาสตร์ และด้านการดำเนินชีวิตอย่างมีเหตุผล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สามารถตัดสินใจและแก้ปัญหาอย่างมีหลักการและเหตุผล หรือให้ข้อสนับสนุนข้อโต้แย้งที่สมเหตุสมผล โดยคำนึงถึงคุณธรรมและจริยธรรม ค่านิยม ความเชื่อ ในกรณีที่มีสถานการณ์ที่ต้องการตัดสินใจหรือมีปัญหา</w:t>
            </w:r>
          </w:p>
        </w:tc>
        <w:tc>
          <w:tcPr>
            <w:tcW w:w="3544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บทความ สถานการณ์ที่มีเนื้อหาเชิง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 โดยเชื่อมโยง ในกลุ่มสาระการเรียนรู้ตามหลักสูตรแกนกลางการศึกษาขั้นพื้นฐานชั้น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๔-๖ ที่เน้นสาระการเรียนรู้วิทยาศาสตร์ สังคมศึกษาฯ และทักษะการนำเดินชีวิต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Pr="00D54ACB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D54ACB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หมายเหตุ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ในช่วงชั้นเดียวกัน (เช่น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๔-๖)ใช้แบบทดสอบชุดเดียวกันได้โดนกำหนดจุดตัดของแต่ละชั้นปีต่างกัน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กง่ายของข้อสอบขึ้นอยู่กับความซับซ่อนในประเด็นเงื่อนไขในบทความสถานการณ์มากกว่าความยากง่ายของเนื้อหาสาระ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๓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การเลือกหรือกำหนด ความยาว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ของบทความสถานการณ์ ต้องคำนึงถึง อายุระดับชั้น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364281" w:rsidRDefault="00364281" w:rsidP="001D61E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</w:t>
      </w:r>
      <w:r w:rsidR="001D61E2"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ตัวอย่างเครื่องมือวัดความสามารถด้านเหตุผล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๑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E9592F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71750" cy="1314450"/>
            <wp:effectExtent l="0" t="0" r="0" b="0"/>
            <wp:docPr id="5" name="รูปภาพ 5" descr="G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จากภาพเป็นกิจกรรมอะไร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ล้างจาน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เก็บผ้า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ซักผ้า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สอดคล้องกับสมรรถนะสำคัญของผู้เรียนตามหลักสูตร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ด้านความสามารถในการใช้ทักษะชีวิต เป็นความสามารถในการนำกระบวนการต่างๆ ไปใช้ในการดำเนินชีวิตประจำวันการเรียนรู้อย่างต่อเนื่อง การทำงานและการอยู่ร่วมกันในสังคมด้วยการสร้างความสัมพันธ์อันดีระหว่างบุคคล การจัดการปัญหาและความขัดแย้งต่างๆ อย่างเหมาะสม การปรับตัวให้ทันกับการเปลี่ยนแปลงของสังคมและสภาพแวดล้อมและการรู้จักหลีกเลี่ยงพฤติกรรมไม่พึงประสงค์ที่ส่งผลกระทบต่อตนเองและผู้อื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๒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ดูภาพแล้วตอบคำถาม</w:t>
      </w:r>
    </w:p>
    <w:p w:rsidR="001D61E2" w:rsidRDefault="009E0B14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24200" cy="1581150"/>
            <wp:effectExtent l="0" t="0" r="0" b="0"/>
            <wp:docPr id="7" name="รูปภาพ 7" descr="G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ญ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ก้อย ควรจะทำอย่างไร 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๑)เข้าห้องน้ำตามลำดับ เพราะนักเรียนมาถึงก่อน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๒)เข้าห้องน้ำตามลำดับ เพราะเด็กมาถึงก่อน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๓)ให้ผู้สูงอายุเข้าห้องน้ำก่อน เพราะเด็กอดทนได้มากกว่า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เข้าใจและปฏิบัติตนตามหน้าที่ของการเป็นพลเมืองดี มีค่านิยมที่ดีงามและธำรงรักษาประเพณีและวัฒนธรรมไทย ดำรงชีวิตอยู่ร่วมกันในสังคมโลกอย่างสันติสุข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ข้อ ๑ ปฏิบัติตามข้อตกลง กติกา กฎ ระเบียบและหน้าที่ต้องปฏิบัติในชีวิตประจำวัน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364281" w:rsidRDefault="00364281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ผลการสำรวจร้านค้าเกี่ยวกับการใช้กระดาษชำระหรือกระดาษทิชชู</w:t>
      </w:r>
    </w:p>
    <w:p w:rsidR="001D61E2" w:rsidRDefault="00231996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724275" cy="1371600"/>
            <wp:effectExtent l="0" t="0" r="0" b="0"/>
            <wp:docPr id="8" name="รูปภาพ 8" descr="G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364281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proofErr w:type="spellStart"/>
      <w:r w:rsidR="001D61E2">
        <w:rPr>
          <w:rFonts w:asciiTheme="majorBidi" w:hAnsiTheme="majorBidi" w:cstheme="majorBidi" w:hint="cs"/>
          <w:sz w:val="32"/>
          <w:szCs w:val="32"/>
          <w:cs/>
        </w:rPr>
        <w:t>แอ๋ว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ขายส้มตำ</w:t>
      </w:r>
      <w:r w:rsidR="001D61E2">
        <w:rPr>
          <w:rFonts w:asciiTheme="majorBidi" w:hAnsiTheme="majorBidi" w:cstheme="majorBidi" w:hint="cs"/>
          <w:sz w:val="32"/>
          <w:szCs w:val="32"/>
          <w:cs/>
        </w:rPr>
        <w:t>ควรเลือกกระดาษชำระ (ทิชชู) แบบใด จึงจะเหมาะสมเพราะเหตุใด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ชนิดลายนูนเพราะมีความยืดหยุ่นน้าหนักเบา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ชนิดลายนูนเพราะมีความยืดหยุ่นซึมซับได้ดี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ชนิดแผ่นเรียบเพราะมีความยืดหยุ่นย่อยสลายได้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ชนิดแผ่นเรียบเพราะมีความยืดหยุ่นปริมาณมากกว่า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กลุ่มสาระการเรียนรู้วิทยาศาสตร์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๓ สารและสมบัติของสาร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ว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เข้าใจสมบัติของสาร ความสัมพันธ์ระหว่างสมบัติของสารกับโครงสร้าง และการยึดเหนี่ยงระหว่างอนุภาค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6F4F63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๒ อธิบายการใช้ประโยชน์ของวัสดุแต่ละชนิด</w:t>
      </w:r>
    </w:p>
    <w:p w:rsidR="001D61E2" w:rsidRPr="00364281" w:rsidRDefault="001D61E2" w:rsidP="001D61E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๔</w:t>
      </w:r>
    </w:p>
    <w:p w:rsidR="001D61E2" w:rsidRPr="00C45BA1" w:rsidRDefault="001D61E2" w:rsidP="001D61E2">
      <w:pPr>
        <w:rPr>
          <w:rFonts w:asciiTheme="majorBidi" w:hAnsiTheme="majorBidi" w:cstheme="majorBidi"/>
          <w:sz w:val="32"/>
          <w:szCs w:val="32"/>
          <w:u w:val="single"/>
        </w:rPr>
      </w:pPr>
      <w:r w:rsidRPr="00C45BA1">
        <w:rPr>
          <w:rFonts w:asciiTheme="majorBidi" w:hAnsiTheme="majorBidi" w:cstheme="majorBidi" w:hint="cs"/>
          <w:sz w:val="32"/>
          <w:szCs w:val="32"/>
          <w:u w:val="single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อ่านข้อความแล้วตอบคำถาม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D61E2" w:rsidTr="005B5AEE">
        <w:tc>
          <w:tcPr>
            <w:tcW w:w="9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ทุกครั้งที่กล้าไปซื้อน้ำผลไม้ปั่นให้กับคุณครู แม่ค้ามักจะใช้กระดาษชำระพันแก้วรอบแก้วน้ำผลไม้ปั่น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เหตุผลในข้อใดที่สนับสนุนการกระทำของแม่ค้าได้ดีที่สุด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๑)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กระดาษชำระช่วยให้จับแก้วได้ไม่เลื่อน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กระดาษชำระช่วยป้องกันความสกปกจากมือ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กระดาษชำระช่วยรักษาความเย็นของน้ำผลไม้ปั่น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กระดาษชำระป้องกันไม่ให้เกิดหยดน้ำรอบๆแก้ว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เข้าใจระบบการเมืองการปกครองในสังคมปัจจุบัน ยึดหมั่น ศรัทธาและธำรงรักษาไว้ซึ่งการปกครองระบบประ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ชาธิป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ไตรอันมีพระมหากษัตริย์ทรงเป็นประมุข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ระบุบทบาทหน้าที่ของสมาชิกของชุมชนในการมีส่วนร่วมกิจก</w:t>
      </w:r>
      <w:r w:rsidR="00C73A2B">
        <w:rPr>
          <w:rFonts w:asciiTheme="majorBidi" w:hAnsiTheme="majorBidi" w:cstheme="majorBidi" w:hint="cs"/>
          <w:sz w:val="32"/>
          <w:szCs w:val="32"/>
          <w:cs/>
        </w:rPr>
        <w:t>รรมต่างๆ ตามกระบวนการประชาธิปไตย</w:t>
      </w:r>
    </w:p>
    <w:p w:rsidR="001D61E2" w:rsidRPr="00364281" w:rsidRDefault="001D61E2" w:rsidP="001D61E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๕</w:t>
      </w:r>
    </w:p>
    <w:p w:rsidR="001D61E2" w:rsidRPr="00C45BA1" w:rsidRDefault="001D61E2" w:rsidP="001D61E2">
      <w:pPr>
        <w:rPr>
          <w:rFonts w:asciiTheme="majorBidi" w:hAnsiTheme="majorBidi" w:cstheme="majorBidi"/>
          <w:sz w:val="32"/>
          <w:szCs w:val="32"/>
          <w:u w:val="single"/>
        </w:rPr>
      </w:pPr>
      <w:r w:rsidRPr="00C45BA1">
        <w:rPr>
          <w:rFonts w:asciiTheme="majorBidi" w:hAnsiTheme="majorBidi" w:cstheme="majorBidi" w:hint="cs"/>
          <w:sz w:val="32"/>
          <w:szCs w:val="32"/>
          <w:u w:val="single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ใครมีวิธีการกำจัดขยะประเภทพลาสติกได้อย่างสร้างสรรค์และเกิดประโยชน์ที่สุด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๑)นิด เก็บรวบรวมไปเผาทิ้ง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๒)น้อย เก็บรวบรวมไปฝังดิน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๓)นิ่มนำขวดน้ำพลาสติกไปประดิษฐ์ดอกไม้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๔)นุ่น นำหลอดดูดพลาสติกไปล้างแล้วน้ำกลับมาใช้ใหม่</w:t>
      </w:r>
    </w:p>
    <w:p w:rsidR="001D61E2" w:rsidRDefault="001D61E2" w:rsidP="00C45B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สอดคล้องกับสมรรถนะสำคัญของผู้เรียนตามหลักสูตร</w:t>
      </w:r>
    </w:p>
    <w:p w:rsidR="001D61E2" w:rsidRDefault="001D61E2" w:rsidP="00C45BA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ด้านความสามารถในการใช้ทักษะชีวิต เป็นความสามารถในการนำกระบวนการต่างๆ ไปใช้ในการดำเนินชีวิตประจำวันการเรียนรู้อย่างต่อเนื่อง การทำงานและการอยู่ร่วมกันในสังคมด้วยการสร้างความสัมพันธ์อันดีระหว่างบุคคล การจัดการปัญหาและความขัดแย้งต่างๆ อย่างเหมาะสม การปรับตัวให้ทันกับการเปลี่ยนแปลงของสังคมและสภาพแวดล้อมและการรู้จักหลีกเลี่ยงพฤติกรรมไม่พึงประสงค์ที่ส่งผลกระทบต่อตนเองและผู้อื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๖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D61E2" w:rsidTr="005B5AEE">
        <w:tc>
          <w:tcPr>
            <w:tcW w:w="9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ปัจจุบันเป็นยุคโลกา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ภิวัตน์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การนำเสนอข้อมูลข่าวสารรวดเร็วแบบไร้พรมแดน ทำให้มีความรู้สึกว่าโลกแคบลง การติดต่อสื่อสารทางเว็บไซต์มีอยู่มากมายที่ให้บริการค้นหาข้อมูลต่างๆ ตามต้องการสามารถสืบค้นได้รวดเร็ว ซึ่งมีทั้งเหมาะสมและไม่เหมาะสมกับผู้ใช้บริการ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ถ้าจะค้นพบข่าวสารในเว็บไซต์จะปฏิบัติอย่างไร 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เลือกเว็บที่คนนิยมจะได้ไม่ล่าช้า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เลือกเว็บไซต์ที่ชอบเพราะเว็บไซต์มีเรื่องราวเหมือนกัน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หาข่าวจากแหล่งเดี่ยวก็ได้เพราะข่าวในเว็บไซต์ถูกกรองแล้ว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ค้นหาข่าวที่น่าเชื่อถือ เพราะข่าวในเว็บไซต์ต้องอ่านโดยใช้วิจารณญาณ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เข้าใจและปฏิบัติตนตามหน้าที่ของการเป็นพลเมืองดี มีค่านิยมที่ดีงามและธำรงรักษาประเพณีและวัฒนธรรมไทย ดำรงชีวิตอยู่ร่วมกันในสังคมโลกอย่างสันติสุข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๖ ข้อ ๕ ติดตามข้อมูลข่าสารเหตุการณ์ต่างๆ ในชีวิตประจำวันเลือกรับใช้ข้อมูลข่าวสารในการเรียนรู้ได้เหมาะสม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Pr="00B57AC9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P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lastRenderedPageBreak/>
        <w:t xml:space="preserve">   </w:t>
      </w:r>
      <w:r w:rsidRPr="005F7BE5">
        <w:rPr>
          <w:rFonts w:ascii="TH SarabunPSK" w:hAnsi="TH SarabunPSK" w:cs="TH SarabunPSK" w:hint="cs"/>
          <w:b/>
          <w:bCs/>
          <w:sz w:val="96"/>
          <w:szCs w:val="96"/>
          <w:cs/>
        </w:rPr>
        <w:t>นิยามความสามารถของผู้เรียน</w:t>
      </w:r>
    </w:p>
    <w:p w:rsidR="005F7BE5" w:rsidRP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</w:t>
      </w:r>
      <w:r w:rsidRPr="005F7BE5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ด้านภาษา คำนวณ และเหตุผล</w:t>
      </w:r>
    </w:p>
    <w:p w:rsidR="005F7BE5" w:rsidRP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P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80"/>
          <w:szCs w:val="80"/>
        </w:rPr>
      </w:pP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</w:t>
      </w: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>โครงการประเมินผลสัมฤทธิ์ผู้เรียน</w:t>
      </w:r>
    </w:p>
    <w:p w:rsid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96"/>
          <w:szCs w:val="96"/>
        </w:rPr>
      </w:pP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</w:t>
      </w: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>เพื่อการประกันคุณภาพการศึกษา</w:t>
      </w: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Default="005417EC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658240" behindDoc="0" locked="0" layoutInCell="1" allowOverlap="1" wp14:anchorId="79490F74" wp14:editId="02E2CE01">
            <wp:simplePos x="0" y="0"/>
            <wp:positionH relativeFrom="column">
              <wp:posOffset>5543550</wp:posOffset>
            </wp:positionH>
            <wp:positionV relativeFrom="paragraph">
              <wp:posOffset>794385</wp:posOffset>
            </wp:positionV>
            <wp:extent cx="676275" cy="971550"/>
            <wp:effectExtent l="0" t="0" r="0" b="0"/>
            <wp:wrapNone/>
            <wp:docPr id="6" name="รูปภาพ 6" descr="โลโก้ สพ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สพ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E5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   </w:t>
      </w:r>
      <w:r w:rsidR="005F7BE5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</w:t>
      </w:r>
    </w:p>
    <w:p w:rsidR="005F7BE5" w:rsidRPr="0084400C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สำนักทดสอบทางการศึกษา                 </w:t>
      </w:r>
      <w:r w:rsidRPr="0084400C">
        <w:rPr>
          <w:rFonts w:ascii="TH SarabunPSK" w:hAnsi="TH SarabunPSK" w:cs="TH SarabunPSK" w:hint="cs"/>
          <w:b/>
          <w:bCs/>
          <w:sz w:val="72"/>
          <w:szCs w:val="72"/>
          <w:cs/>
        </w:rPr>
        <w:t>สำนักงานคณะกรรมการการศึกษาขั้นพื้นฐาน</w:t>
      </w: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Pr="008E37F9" w:rsidRDefault="00DF2FFA" w:rsidP="00BD4A2B">
      <w:pPr>
        <w:tabs>
          <w:tab w:val="left" w:pos="7947"/>
        </w:tabs>
        <w:jc w:val="center"/>
        <w:rPr>
          <w:cs/>
        </w:rPr>
      </w:pPr>
    </w:p>
    <w:sectPr w:rsidR="00DF2FFA" w:rsidRPr="008E37F9" w:rsidSect="00DE733E">
      <w:headerReference w:type="default" r:id="rId21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701" w:rsidRDefault="00C45701" w:rsidP="00405943">
      <w:pPr>
        <w:spacing w:after="0" w:line="240" w:lineRule="auto"/>
      </w:pPr>
      <w:r>
        <w:separator/>
      </w:r>
    </w:p>
  </w:endnote>
  <w:endnote w:type="continuationSeparator" w:id="0">
    <w:p w:rsidR="00C45701" w:rsidRDefault="00C45701" w:rsidP="00405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701" w:rsidRDefault="00C45701" w:rsidP="00405943">
      <w:pPr>
        <w:spacing w:after="0" w:line="240" w:lineRule="auto"/>
      </w:pPr>
      <w:r>
        <w:separator/>
      </w:r>
    </w:p>
  </w:footnote>
  <w:footnote w:type="continuationSeparator" w:id="0">
    <w:p w:rsidR="00C45701" w:rsidRDefault="00C45701" w:rsidP="00405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626738"/>
      <w:docPartObj>
        <w:docPartGallery w:val="Page Numbers (Top of Page)"/>
        <w:docPartUnique/>
      </w:docPartObj>
    </w:sdtPr>
    <w:sdtEndPr/>
    <w:sdtContent>
      <w:p w:rsidR="005F1034" w:rsidRDefault="005F103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ED5" w:rsidRPr="00285ED5">
          <w:rPr>
            <w:rFonts w:cs="Calibri"/>
            <w:noProof/>
            <w:szCs w:val="22"/>
            <w:lang w:val="th-TH"/>
          </w:rPr>
          <w:t>42</w:t>
        </w:r>
        <w:r>
          <w:fldChar w:fldCharType="end"/>
        </w:r>
      </w:p>
    </w:sdtContent>
  </w:sdt>
  <w:p w:rsidR="005F1034" w:rsidRDefault="005F10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693"/>
    <w:multiLevelType w:val="hybridMultilevel"/>
    <w:tmpl w:val="19202636"/>
    <w:lvl w:ilvl="0" w:tplc="0670534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F247A"/>
    <w:multiLevelType w:val="hybridMultilevel"/>
    <w:tmpl w:val="CB089302"/>
    <w:lvl w:ilvl="0" w:tplc="F1CA5A9E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44EB7"/>
    <w:multiLevelType w:val="hybridMultilevel"/>
    <w:tmpl w:val="174ACB22"/>
    <w:lvl w:ilvl="0" w:tplc="C08C447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C4A4A"/>
    <w:multiLevelType w:val="hybridMultilevel"/>
    <w:tmpl w:val="FE048248"/>
    <w:lvl w:ilvl="0" w:tplc="4C5CE23E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604"/>
    <w:multiLevelType w:val="hybridMultilevel"/>
    <w:tmpl w:val="3FA4EC92"/>
    <w:lvl w:ilvl="0" w:tplc="AE0CA25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B43DA"/>
    <w:multiLevelType w:val="hybridMultilevel"/>
    <w:tmpl w:val="B6124F94"/>
    <w:lvl w:ilvl="0" w:tplc="17E89CB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0960FD"/>
    <w:multiLevelType w:val="hybridMultilevel"/>
    <w:tmpl w:val="A30A265A"/>
    <w:lvl w:ilvl="0" w:tplc="5FEAFCAA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456C2"/>
    <w:rsid w:val="0001624A"/>
    <w:rsid w:val="00021301"/>
    <w:rsid w:val="00061F52"/>
    <w:rsid w:val="00063067"/>
    <w:rsid w:val="00083296"/>
    <w:rsid w:val="000A3439"/>
    <w:rsid w:val="000A3F67"/>
    <w:rsid w:val="000C280D"/>
    <w:rsid w:val="000D51FE"/>
    <w:rsid w:val="000D6082"/>
    <w:rsid w:val="000E0801"/>
    <w:rsid w:val="00114F1A"/>
    <w:rsid w:val="0012257F"/>
    <w:rsid w:val="00123C9C"/>
    <w:rsid w:val="00132893"/>
    <w:rsid w:val="00132AEC"/>
    <w:rsid w:val="00140236"/>
    <w:rsid w:val="00195A6E"/>
    <w:rsid w:val="001A4AB0"/>
    <w:rsid w:val="001C0BB9"/>
    <w:rsid w:val="001D61E2"/>
    <w:rsid w:val="0023002B"/>
    <w:rsid w:val="00231996"/>
    <w:rsid w:val="00285ED5"/>
    <w:rsid w:val="002C17D8"/>
    <w:rsid w:val="002D7307"/>
    <w:rsid w:val="002D7C32"/>
    <w:rsid w:val="00313B1F"/>
    <w:rsid w:val="003163DF"/>
    <w:rsid w:val="00342A7F"/>
    <w:rsid w:val="00357ABD"/>
    <w:rsid w:val="00364281"/>
    <w:rsid w:val="003740D6"/>
    <w:rsid w:val="003C690B"/>
    <w:rsid w:val="003F0592"/>
    <w:rsid w:val="003F4852"/>
    <w:rsid w:val="00405943"/>
    <w:rsid w:val="00412E19"/>
    <w:rsid w:val="0041635A"/>
    <w:rsid w:val="00417413"/>
    <w:rsid w:val="00496F9D"/>
    <w:rsid w:val="00515996"/>
    <w:rsid w:val="00517ED0"/>
    <w:rsid w:val="00522495"/>
    <w:rsid w:val="005417EC"/>
    <w:rsid w:val="005534F8"/>
    <w:rsid w:val="00564A66"/>
    <w:rsid w:val="005B5AEE"/>
    <w:rsid w:val="005D54D7"/>
    <w:rsid w:val="005F1034"/>
    <w:rsid w:val="005F7BE5"/>
    <w:rsid w:val="0062739B"/>
    <w:rsid w:val="00683D1E"/>
    <w:rsid w:val="006A12FB"/>
    <w:rsid w:val="006C5E72"/>
    <w:rsid w:val="006C6DD1"/>
    <w:rsid w:val="006D04C9"/>
    <w:rsid w:val="006D7C96"/>
    <w:rsid w:val="006F41EA"/>
    <w:rsid w:val="006F4EE0"/>
    <w:rsid w:val="006F4F63"/>
    <w:rsid w:val="00727433"/>
    <w:rsid w:val="00740546"/>
    <w:rsid w:val="00761FEB"/>
    <w:rsid w:val="00781F30"/>
    <w:rsid w:val="007A40A4"/>
    <w:rsid w:val="007F7E90"/>
    <w:rsid w:val="008456C2"/>
    <w:rsid w:val="0086396D"/>
    <w:rsid w:val="0086426D"/>
    <w:rsid w:val="008735F2"/>
    <w:rsid w:val="008C5EFA"/>
    <w:rsid w:val="008D30E8"/>
    <w:rsid w:val="008E37F9"/>
    <w:rsid w:val="008F0F81"/>
    <w:rsid w:val="008F3545"/>
    <w:rsid w:val="008F6D21"/>
    <w:rsid w:val="00914436"/>
    <w:rsid w:val="009317AA"/>
    <w:rsid w:val="00932C86"/>
    <w:rsid w:val="00954725"/>
    <w:rsid w:val="009661CA"/>
    <w:rsid w:val="00971CEA"/>
    <w:rsid w:val="009838FC"/>
    <w:rsid w:val="009A5744"/>
    <w:rsid w:val="009B0438"/>
    <w:rsid w:val="009D0C9E"/>
    <w:rsid w:val="009D2F41"/>
    <w:rsid w:val="009D5C59"/>
    <w:rsid w:val="009E0B14"/>
    <w:rsid w:val="009E45B3"/>
    <w:rsid w:val="009E5003"/>
    <w:rsid w:val="009F7073"/>
    <w:rsid w:val="00A22BAD"/>
    <w:rsid w:val="00A23D73"/>
    <w:rsid w:val="00A34446"/>
    <w:rsid w:val="00A44C71"/>
    <w:rsid w:val="00A6325B"/>
    <w:rsid w:val="00A6573B"/>
    <w:rsid w:val="00AA58A6"/>
    <w:rsid w:val="00AA6DE5"/>
    <w:rsid w:val="00AB44FE"/>
    <w:rsid w:val="00AC635A"/>
    <w:rsid w:val="00AD7AFF"/>
    <w:rsid w:val="00AE407E"/>
    <w:rsid w:val="00B5559D"/>
    <w:rsid w:val="00B63471"/>
    <w:rsid w:val="00B919A3"/>
    <w:rsid w:val="00BA01F9"/>
    <w:rsid w:val="00BA740A"/>
    <w:rsid w:val="00BD4A2B"/>
    <w:rsid w:val="00BD6747"/>
    <w:rsid w:val="00C127FF"/>
    <w:rsid w:val="00C45701"/>
    <w:rsid w:val="00C45BA1"/>
    <w:rsid w:val="00C73A2B"/>
    <w:rsid w:val="00C73ACE"/>
    <w:rsid w:val="00CD52E6"/>
    <w:rsid w:val="00CF4443"/>
    <w:rsid w:val="00CF7659"/>
    <w:rsid w:val="00D04DD9"/>
    <w:rsid w:val="00D06EDE"/>
    <w:rsid w:val="00D251FA"/>
    <w:rsid w:val="00D26EFD"/>
    <w:rsid w:val="00D7697A"/>
    <w:rsid w:val="00D8125A"/>
    <w:rsid w:val="00D816F8"/>
    <w:rsid w:val="00DA219F"/>
    <w:rsid w:val="00DA2B2E"/>
    <w:rsid w:val="00DB393F"/>
    <w:rsid w:val="00DB61CA"/>
    <w:rsid w:val="00DE206F"/>
    <w:rsid w:val="00DE733E"/>
    <w:rsid w:val="00DF2FFA"/>
    <w:rsid w:val="00DF7BB9"/>
    <w:rsid w:val="00E9592F"/>
    <w:rsid w:val="00EB041A"/>
    <w:rsid w:val="00EF0964"/>
    <w:rsid w:val="00F04257"/>
    <w:rsid w:val="00F148CE"/>
    <w:rsid w:val="00F8203F"/>
    <w:rsid w:val="00FA24AE"/>
    <w:rsid w:val="00FA5650"/>
    <w:rsid w:val="00FB7385"/>
    <w:rsid w:val="00FC4F5C"/>
    <w:rsid w:val="00FD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943"/>
  </w:style>
  <w:style w:type="paragraph" w:styleId="a5">
    <w:name w:val="footer"/>
    <w:basedOn w:val="a"/>
    <w:link w:val="a6"/>
    <w:uiPriority w:val="99"/>
    <w:unhideWhenUsed/>
    <w:rsid w:val="00405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943"/>
  </w:style>
  <w:style w:type="table" w:styleId="a7">
    <w:name w:val="Table Grid"/>
    <w:basedOn w:val="a1"/>
    <w:uiPriority w:val="59"/>
    <w:rsid w:val="00D04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5559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213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213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470AC-33B1-4189-8B79-625182F0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42</Pages>
  <Words>7177</Words>
  <Characters>40911</Characters>
  <Application>Microsoft Office Word</Application>
  <DocSecurity>0</DocSecurity>
  <Lines>340</Lines>
  <Paragraphs>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47993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KKD 2011 V.2</cp:lastModifiedBy>
  <cp:revision>46</cp:revision>
  <cp:lastPrinted>2013-11-23T13:56:00Z</cp:lastPrinted>
  <dcterms:created xsi:type="dcterms:W3CDTF">2013-11-27T04:41:00Z</dcterms:created>
  <dcterms:modified xsi:type="dcterms:W3CDTF">2013-11-24T02:46:00Z</dcterms:modified>
</cp:coreProperties>
</file>